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A8" w:rsidRPr="00EA0E9C" w:rsidRDefault="008078A8" w:rsidP="008078A8">
      <w:pPr>
        <w:jc w:val="center"/>
        <w:rPr>
          <w:rFonts w:ascii="Arial" w:hAnsi="Arial" w:cs="Arial"/>
          <w:sz w:val="32"/>
          <w:u w:val="single"/>
        </w:rPr>
      </w:pPr>
      <w:r w:rsidRPr="00EA0E9C">
        <w:rPr>
          <w:rFonts w:ascii="Arial" w:hAnsi="Arial" w:cs="Arial"/>
          <w:sz w:val="32"/>
          <w:u w:val="single"/>
        </w:rPr>
        <w:t>MINIMÁLNÍ PREVENTIVNÍ PROGRAM</w:t>
      </w:r>
    </w:p>
    <w:p w:rsidR="008078A8" w:rsidRPr="00EA0E9C" w:rsidRDefault="008078A8" w:rsidP="008078A8">
      <w:pPr>
        <w:rPr>
          <w:rFonts w:ascii="Arial" w:hAnsi="Arial" w:cs="Arial"/>
          <w:sz w:val="32"/>
          <w:u w:val="single"/>
        </w:rPr>
      </w:pPr>
    </w:p>
    <w:p w:rsidR="008078A8" w:rsidRPr="00EA0E9C" w:rsidRDefault="008078A8" w:rsidP="008078A8">
      <w:pPr>
        <w:rPr>
          <w:rFonts w:ascii="Arial" w:hAnsi="Arial" w:cs="Arial"/>
        </w:rPr>
      </w:pPr>
    </w:p>
    <w:p w:rsidR="008078A8" w:rsidRPr="00EA0E9C" w:rsidRDefault="008078A8" w:rsidP="008078A8">
      <w:pPr>
        <w:rPr>
          <w:rFonts w:ascii="Arial" w:hAnsi="Arial" w:cs="Arial"/>
          <w:sz w:val="24"/>
          <w:szCs w:val="24"/>
        </w:rPr>
      </w:pPr>
      <w:r w:rsidRPr="00EA0E9C">
        <w:rPr>
          <w:rFonts w:ascii="Arial" w:hAnsi="Arial" w:cs="Arial"/>
          <w:sz w:val="24"/>
          <w:szCs w:val="24"/>
        </w:rPr>
        <w:t>ŠKOLA: ZŠ Bečov</w:t>
      </w:r>
    </w:p>
    <w:p w:rsidR="008078A8" w:rsidRPr="00EA0E9C" w:rsidRDefault="008078A8" w:rsidP="008078A8">
      <w:pPr>
        <w:rPr>
          <w:rFonts w:ascii="Arial" w:hAnsi="Arial" w:cs="Arial"/>
          <w:sz w:val="24"/>
          <w:szCs w:val="24"/>
        </w:rPr>
      </w:pPr>
      <w:r w:rsidRPr="00EA0E9C">
        <w:rPr>
          <w:rFonts w:ascii="Arial" w:hAnsi="Arial" w:cs="Arial"/>
          <w:sz w:val="24"/>
          <w:szCs w:val="24"/>
        </w:rPr>
        <w:t>ŠKOLNÍ ROK: 2015/2016</w:t>
      </w:r>
    </w:p>
    <w:p w:rsidR="008078A8" w:rsidRPr="00EA0E9C" w:rsidRDefault="008078A8" w:rsidP="008078A8">
      <w:pPr>
        <w:rPr>
          <w:rFonts w:ascii="Arial" w:hAnsi="Arial" w:cs="Arial"/>
          <w:sz w:val="24"/>
          <w:szCs w:val="24"/>
        </w:rPr>
      </w:pPr>
      <w:r w:rsidRPr="00EA0E9C">
        <w:rPr>
          <w:rFonts w:ascii="Arial" w:hAnsi="Arial" w:cs="Arial"/>
          <w:sz w:val="24"/>
          <w:szCs w:val="24"/>
        </w:rPr>
        <w:t>GARANT PROGRAMU: Mgr. Martina Martínková</w:t>
      </w:r>
    </w:p>
    <w:p w:rsidR="00090406" w:rsidRDefault="00090406"/>
    <w:p w:rsidR="008078A8" w:rsidRDefault="008078A8"/>
    <w:p w:rsidR="008078A8" w:rsidRPr="00EA0E9C" w:rsidRDefault="008078A8" w:rsidP="008078A8">
      <w:pPr>
        <w:rPr>
          <w:rFonts w:ascii="Arial" w:hAnsi="Arial" w:cs="Arial"/>
          <w:sz w:val="24"/>
          <w:szCs w:val="24"/>
          <w:u w:val="single"/>
        </w:rPr>
      </w:pPr>
      <w:r w:rsidRPr="00EA0E9C">
        <w:rPr>
          <w:rFonts w:ascii="Arial" w:hAnsi="Arial" w:cs="Arial"/>
          <w:sz w:val="24"/>
          <w:szCs w:val="24"/>
          <w:u w:val="single"/>
        </w:rPr>
        <w:t>CÍLE ŠKOLNÍ PRIMÁRNÍ PREVENCE</w:t>
      </w:r>
    </w:p>
    <w:p w:rsidR="008078A8" w:rsidRDefault="008078A8" w:rsidP="008078A8">
      <w:pPr>
        <w:rPr>
          <w:rFonts w:ascii="Arial" w:hAnsi="Arial" w:cs="Arial"/>
          <w:sz w:val="24"/>
          <w:szCs w:val="24"/>
        </w:rPr>
      </w:pPr>
      <w:r w:rsidRPr="00EA0E9C">
        <w:rPr>
          <w:rFonts w:ascii="Arial" w:hAnsi="Arial" w:cs="Arial"/>
          <w:sz w:val="24"/>
          <w:szCs w:val="24"/>
        </w:rPr>
        <w:t xml:space="preserve">    </w:t>
      </w:r>
    </w:p>
    <w:p w:rsidR="008078A8" w:rsidRPr="00EA0E9C" w:rsidRDefault="008078A8" w:rsidP="008078A8">
      <w:pPr>
        <w:rPr>
          <w:rFonts w:ascii="Arial" w:hAnsi="Arial" w:cs="Arial"/>
          <w:sz w:val="24"/>
          <w:szCs w:val="24"/>
        </w:rPr>
      </w:pPr>
      <w:r w:rsidRPr="00EA0E9C">
        <w:rPr>
          <w:rFonts w:ascii="Arial" w:hAnsi="Arial" w:cs="Arial"/>
          <w:sz w:val="24"/>
          <w:szCs w:val="24"/>
        </w:rPr>
        <w:t xml:space="preserve"> Cílem školní primární prevence je zvýšení odolnosti dětí a mládeže vůči sociálně patologickým jevům, které na ně působí. Prevence sociálně patologických jevu u dětí a mládeže v působnosti resortu školství představuje aktivity ve všech oblastech: drogových závislostí, alkoholismu a kouření, kriminality a delikvence, virtuálních drog (netolismus, televize a video), patologického hráčství (gambling), záškoláctví, šikanování, vandalismu a jiných forem násilného chování, xenofobie, rasismu, intolerance a antisemitismu. Cílem našeho programu je, aby se preventivní výchovně vzdělávací působení stalo neoddělitelnou součástí výuky a života školy. Ve spolupráci s rodiči bychom měli usilovat o formování takové osobnosti dítěte, která bude schopna orientovat se v dané problematice, bude si vážit svého zdraví, bude umět nakládat se svým volným časem a zvládat základní sociální dovednosti - to vše s ohledem na svůj věk.</w:t>
      </w:r>
    </w:p>
    <w:p w:rsidR="008078A8" w:rsidRPr="00EA0E9C" w:rsidRDefault="008078A8" w:rsidP="008078A8">
      <w:pPr>
        <w:rPr>
          <w:rFonts w:ascii="Arial" w:hAnsi="Arial" w:cs="Arial"/>
          <w:sz w:val="24"/>
          <w:szCs w:val="24"/>
        </w:rPr>
      </w:pPr>
      <w:r w:rsidRPr="00EA0E9C">
        <w:rPr>
          <w:rFonts w:ascii="Arial" w:hAnsi="Arial" w:cs="Arial"/>
          <w:sz w:val="24"/>
          <w:szCs w:val="24"/>
        </w:rPr>
        <w:t xml:space="preserve">     V tomto směru je významné získat pro spolupráci právě rodinu /rodiče, </w:t>
      </w:r>
      <w:proofErr w:type="gramStart"/>
      <w:r w:rsidRPr="00EA0E9C">
        <w:rPr>
          <w:rFonts w:ascii="Arial" w:hAnsi="Arial" w:cs="Arial"/>
          <w:sz w:val="24"/>
          <w:szCs w:val="24"/>
        </w:rPr>
        <w:t>prarodiče, .../, kteří</w:t>
      </w:r>
      <w:proofErr w:type="gramEnd"/>
      <w:r w:rsidRPr="00EA0E9C">
        <w:rPr>
          <w:rFonts w:ascii="Arial" w:hAnsi="Arial" w:cs="Arial"/>
          <w:sz w:val="24"/>
          <w:szCs w:val="24"/>
        </w:rPr>
        <w:t xml:space="preserve"> by měli sledovat způsob trávení volného času svých dětí a sledovat i prostředí, ve kterém se jejich děti pohybují. Bohužel se nám příliš nedaří tyto naše cíle realizovat, protože většina rodičů si stále nepřipouští možnost, že by se zmiňované problémy mohly týkat jejich dítěte a mnozí případné podezření pedagoga považují za zasahování do soukromí a útok na jejich potomka.</w:t>
      </w:r>
    </w:p>
    <w:p w:rsidR="008078A8" w:rsidRPr="00EA0E9C" w:rsidRDefault="008078A8" w:rsidP="008078A8">
      <w:pPr>
        <w:rPr>
          <w:rFonts w:ascii="Arial" w:hAnsi="Arial" w:cs="Arial"/>
          <w:sz w:val="24"/>
          <w:szCs w:val="24"/>
        </w:rPr>
      </w:pPr>
      <w:r w:rsidRPr="00EA0E9C">
        <w:rPr>
          <w:rFonts w:ascii="Arial" w:hAnsi="Arial" w:cs="Arial"/>
          <w:sz w:val="24"/>
          <w:szCs w:val="24"/>
        </w:rPr>
        <w:t xml:space="preserve">     </w:t>
      </w:r>
    </w:p>
    <w:p w:rsidR="008078A8" w:rsidRDefault="008078A8" w:rsidP="008078A8">
      <w:pPr>
        <w:rPr>
          <w:rFonts w:ascii="Arial" w:hAnsi="Arial" w:cs="Arial"/>
          <w:sz w:val="24"/>
          <w:szCs w:val="24"/>
        </w:rPr>
      </w:pPr>
      <w:r w:rsidRPr="00EA0E9C">
        <w:rPr>
          <w:rFonts w:ascii="Arial" w:hAnsi="Arial" w:cs="Arial"/>
          <w:sz w:val="24"/>
          <w:szCs w:val="24"/>
        </w:rPr>
        <w:t xml:space="preserve">     Svoji pozornost dále zaměřujeme na posílení kladného sebehodnocení, schopnosti samostatného rozhodování, asertivity žáků, u kterých se projevují náznaky nízké sebedůvěry a nerozhodnost. Výběr preventivních programů jsme zaměřili na problematiku mezilidských vztahů a komunikace, protože jsme přesvědčeni, že problémy v těchto oblastech se promítají do dalších rovin lidského </w:t>
      </w:r>
    </w:p>
    <w:p w:rsidR="008078A8" w:rsidRDefault="008078A8" w:rsidP="008078A8">
      <w:pPr>
        <w:rPr>
          <w:rFonts w:ascii="Arial" w:hAnsi="Arial" w:cs="Arial"/>
          <w:sz w:val="24"/>
          <w:szCs w:val="24"/>
        </w:rPr>
      </w:pPr>
      <w:r w:rsidRPr="00EA0E9C">
        <w:rPr>
          <w:rFonts w:ascii="Arial" w:hAnsi="Arial" w:cs="Arial"/>
          <w:sz w:val="24"/>
          <w:szCs w:val="24"/>
        </w:rPr>
        <w:t>života a mohou vést ke vzniku závislostí nebo k dalším sociálně patologickým jevům</w:t>
      </w:r>
    </w:p>
    <w:p w:rsidR="008078A8" w:rsidRDefault="008078A8" w:rsidP="008078A8">
      <w:pPr>
        <w:rPr>
          <w:rFonts w:ascii="Arial" w:hAnsi="Arial" w:cs="Arial"/>
          <w:sz w:val="24"/>
          <w:szCs w:val="24"/>
        </w:rPr>
      </w:pPr>
    </w:p>
    <w:p w:rsidR="008078A8" w:rsidRPr="00EA0E9C" w:rsidRDefault="008078A8" w:rsidP="008078A8">
      <w:pPr>
        <w:rPr>
          <w:rFonts w:ascii="Arial" w:hAnsi="Arial" w:cs="Arial"/>
          <w:sz w:val="24"/>
          <w:szCs w:val="24"/>
        </w:rPr>
      </w:pPr>
      <w:r w:rsidRPr="00EA0E9C">
        <w:rPr>
          <w:rFonts w:ascii="Arial" w:hAnsi="Arial" w:cs="Arial"/>
          <w:sz w:val="24"/>
          <w:szCs w:val="24"/>
        </w:rPr>
        <w:t>OBSAH ŠKOLNÍ PRIMÁRNÍ PREVENCE</w:t>
      </w:r>
    </w:p>
    <w:p w:rsidR="008078A8" w:rsidRPr="00EA0E9C" w:rsidRDefault="008078A8" w:rsidP="008078A8">
      <w:pPr>
        <w:rPr>
          <w:rFonts w:ascii="Arial" w:hAnsi="Arial" w:cs="Arial"/>
          <w:sz w:val="24"/>
          <w:szCs w:val="24"/>
        </w:rPr>
      </w:pPr>
    </w:p>
    <w:p w:rsidR="008078A8" w:rsidRDefault="008078A8" w:rsidP="008078A8">
      <w:pPr>
        <w:rPr>
          <w:rFonts w:ascii="Arial" w:hAnsi="Arial" w:cs="Arial"/>
          <w:sz w:val="24"/>
          <w:szCs w:val="24"/>
        </w:rPr>
      </w:pPr>
      <w:r w:rsidRPr="00EA0E9C">
        <w:rPr>
          <w:rFonts w:ascii="Arial" w:hAnsi="Arial" w:cs="Arial"/>
          <w:sz w:val="24"/>
          <w:szCs w:val="24"/>
        </w:rPr>
        <w:t xml:space="preserve">     Jednotlivé tematické bloky - výchova ke zdravému životnímu stylu, výchova ke spolupráci, toleranci, prevence projevů diskriminace, rasismu, xenofobie, zneužívání návykových látek, kouření, promiskuitního chování, ale také ochrana člověka v krizových situacích a předcházení nebezpečným situacím - jsou začleněny do vyučovacích předmětů, zejména občanské výchovy, výchovy ke zdraví, zeměpisu, dějepisu, přírodopisu /na II. stupni/, prvouky, přírodovědy, vlastivědy /na I. stupni/. Všichni vyučující se snaží vést žáky ke spolupráci a řešit případné problémy ve vzájemných vztazích jednak mezi žáky, ale také ve vztazích s jejich rodiči. Snažíme se, aby preventivní aktivity v době vyučování byly doplněny besedami a přednáškami speciálních center a institucí.</w:t>
      </w:r>
    </w:p>
    <w:p w:rsidR="008078A8" w:rsidRDefault="008078A8" w:rsidP="008078A8">
      <w:pPr>
        <w:rPr>
          <w:rFonts w:ascii="Arial" w:hAnsi="Arial" w:cs="Arial"/>
          <w:sz w:val="24"/>
          <w:szCs w:val="24"/>
        </w:rPr>
      </w:pPr>
    </w:p>
    <w:p w:rsidR="008078A8" w:rsidRDefault="008078A8" w:rsidP="008078A8">
      <w:pPr>
        <w:rPr>
          <w:rFonts w:ascii="Arial" w:hAnsi="Arial" w:cs="Arial"/>
          <w:sz w:val="24"/>
          <w:szCs w:val="24"/>
        </w:rPr>
      </w:pPr>
    </w:p>
    <w:p w:rsidR="008078A8" w:rsidRPr="00EA0E9C" w:rsidRDefault="008078A8" w:rsidP="008078A8">
      <w:pPr>
        <w:rPr>
          <w:rFonts w:ascii="Arial" w:hAnsi="Arial" w:cs="Arial"/>
          <w:sz w:val="24"/>
          <w:szCs w:val="24"/>
        </w:rPr>
      </w:pPr>
      <w:r w:rsidRPr="00EA0E9C">
        <w:rPr>
          <w:rFonts w:ascii="Arial" w:hAnsi="Arial" w:cs="Arial"/>
          <w:sz w:val="24"/>
          <w:szCs w:val="24"/>
        </w:rPr>
        <w:lastRenderedPageBreak/>
        <w:t>INFORMOVANOST ŽÁKŮ A RODIČŮ</w:t>
      </w:r>
    </w:p>
    <w:p w:rsidR="008078A8" w:rsidRPr="00EA0E9C" w:rsidRDefault="008078A8" w:rsidP="008078A8">
      <w:pPr>
        <w:rPr>
          <w:rFonts w:ascii="Arial" w:hAnsi="Arial" w:cs="Arial"/>
          <w:sz w:val="24"/>
          <w:szCs w:val="24"/>
        </w:rPr>
      </w:pPr>
    </w:p>
    <w:p w:rsidR="008078A8" w:rsidRPr="00EA0E9C" w:rsidRDefault="008078A8" w:rsidP="008078A8">
      <w:pPr>
        <w:rPr>
          <w:rFonts w:ascii="Arial" w:hAnsi="Arial" w:cs="Arial"/>
          <w:sz w:val="24"/>
          <w:szCs w:val="24"/>
        </w:rPr>
      </w:pPr>
      <w:r w:rsidRPr="00EA0E9C">
        <w:rPr>
          <w:rFonts w:ascii="Arial" w:hAnsi="Arial" w:cs="Arial"/>
          <w:sz w:val="24"/>
          <w:szCs w:val="24"/>
        </w:rPr>
        <w:t xml:space="preserve">     S Minimálním preventivním programem jsou rodiče seznámeni na třídních schůzkách třídním učitelem, žáci na třídnických hodinách. Ostatní veřejnost je informována prostřednictvím školních webových stránek. Další informace budou poskytovány na konzultačních hodinách, kde může být poskytnuta metodická pomoc, případně zprostředkována konzultace s odborníkem či specialistou.</w:t>
      </w:r>
    </w:p>
    <w:p w:rsidR="008078A8" w:rsidRPr="00EA0E9C" w:rsidRDefault="008078A8" w:rsidP="008078A8">
      <w:pPr>
        <w:rPr>
          <w:rFonts w:ascii="Arial" w:hAnsi="Arial" w:cs="Arial"/>
          <w:sz w:val="24"/>
          <w:szCs w:val="24"/>
        </w:rPr>
      </w:pPr>
    </w:p>
    <w:p w:rsidR="008078A8" w:rsidRPr="00EA0E9C" w:rsidRDefault="008078A8" w:rsidP="008078A8">
      <w:pPr>
        <w:rPr>
          <w:rFonts w:ascii="Arial" w:hAnsi="Arial" w:cs="Arial"/>
          <w:sz w:val="24"/>
          <w:szCs w:val="24"/>
        </w:rPr>
      </w:pPr>
      <w:r w:rsidRPr="00EA0E9C">
        <w:rPr>
          <w:rFonts w:ascii="Arial" w:hAnsi="Arial" w:cs="Arial"/>
          <w:sz w:val="24"/>
          <w:szCs w:val="24"/>
        </w:rPr>
        <w:t>ŠIKANA</w:t>
      </w:r>
    </w:p>
    <w:p w:rsidR="008078A8" w:rsidRPr="00EA0E9C" w:rsidRDefault="008078A8" w:rsidP="008078A8">
      <w:pPr>
        <w:rPr>
          <w:rFonts w:ascii="Arial" w:hAnsi="Arial" w:cs="Arial"/>
          <w:sz w:val="24"/>
          <w:szCs w:val="24"/>
        </w:rPr>
      </w:pPr>
    </w:p>
    <w:p w:rsidR="008078A8" w:rsidRPr="00EA0E9C" w:rsidRDefault="008078A8" w:rsidP="008078A8">
      <w:pPr>
        <w:rPr>
          <w:rFonts w:ascii="Arial" w:hAnsi="Arial" w:cs="Arial"/>
          <w:sz w:val="24"/>
          <w:szCs w:val="24"/>
        </w:rPr>
      </w:pPr>
      <w:r w:rsidRPr="00EA0E9C">
        <w:rPr>
          <w:rFonts w:ascii="Arial" w:hAnsi="Arial" w:cs="Arial"/>
          <w:sz w:val="24"/>
          <w:szCs w:val="24"/>
          <w:u w:val="single"/>
        </w:rPr>
        <w:t>Vymezení pojmu</w:t>
      </w:r>
      <w:r w:rsidRPr="00EA0E9C">
        <w:rPr>
          <w:rFonts w:ascii="Arial" w:hAnsi="Arial" w:cs="Arial"/>
          <w:sz w:val="24"/>
          <w:szCs w:val="24"/>
        </w:rPr>
        <w:t xml:space="preserve"> </w:t>
      </w:r>
    </w:p>
    <w:p w:rsidR="008078A8" w:rsidRPr="00EA0E9C" w:rsidRDefault="008078A8" w:rsidP="008078A8">
      <w:pPr>
        <w:rPr>
          <w:rFonts w:ascii="Arial" w:hAnsi="Arial" w:cs="Arial"/>
          <w:sz w:val="24"/>
          <w:szCs w:val="24"/>
        </w:rPr>
      </w:pPr>
      <w:r w:rsidRPr="00EA0E9C">
        <w:rPr>
          <w:rFonts w:ascii="Arial" w:hAnsi="Arial" w:cs="Arial"/>
          <w:sz w:val="24"/>
          <w:szCs w:val="24"/>
        </w:rPr>
        <w:t xml:space="preserve">     </w:t>
      </w:r>
      <w:r>
        <w:rPr>
          <w:rFonts w:ascii="Arial" w:hAnsi="Arial" w:cs="Arial"/>
          <w:sz w:val="24"/>
          <w:szCs w:val="24"/>
        </w:rPr>
        <w:t>Š</w:t>
      </w:r>
      <w:r w:rsidRPr="00EA0E9C">
        <w:rPr>
          <w:rFonts w:ascii="Arial" w:hAnsi="Arial" w:cs="Arial"/>
          <w:sz w:val="24"/>
          <w:szCs w:val="24"/>
        </w:rPr>
        <w:t>ikanování je jakékoliv chování, jehož záměrem je ublížit, ohrozit nebo zastrašovat žáka, případně skupinu žáků. Spočívá v cílených a opakovaných fyzických a psychických útocích jedincem nebo skupinou vůči jedinci či skupině žáků, kteří se neumí nebo z nejrůznějších důvodů nemohou bránit. Zahrnuje jak fyzické útoky /bití, vydírání, loupeže, poškozování věcí/, tak i útoky slovní /nadávky, pomluvy, vyhrožování, ponižování/. Šikana se projevuje v i nepřímé podobě jako demonstrativní přehlížení a ignorování žáka či žáků třídní nebo jinou skupinou spolužáků. Také se může realizovat prostřednictvím elektronické komunikace /kyberšikana/.</w:t>
      </w:r>
    </w:p>
    <w:p w:rsidR="008078A8" w:rsidRPr="00EA0E9C" w:rsidRDefault="008078A8" w:rsidP="008078A8">
      <w:pPr>
        <w:rPr>
          <w:rFonts w:ascii="Arial" w:hAnsi="Arial" w:cs="Arial"/>
          <w:sz w:val="24"/>
          <w:szCs w:val="24"/>
        </w:rPr>
      </w:pPr>
      <w:r w:rsidRPr="00EA0E9C">
        <w:rPr>
          <w:rFonts w:ascii="Arial" w:hAnsi="Arial" w:cs="Arial"/>
          <w:sz w:val="24"/>
          <w:szCs w:val="24"/>
        </w:rPr>
        <w:t xml:space="preserve">     Kyberšikanou chápeme zneužívání informačních a komunikačních technologií /mobilních telefonů, internetu/ k takovým činnostem, které mají někoho záměrně ohrozit, ublížit mu. Jedná se o úmyslné chování.  </w:t>
      </w:r>
    </w:p>
    <w:p w:rsidR="008078A8" w:rsidRPr="00EA0E9C" w:rsidRDefault="008078A8" w:rsidP="008078A8">
      <w:pPr>
        <w:rPr>
          <w:rFonts w:ascii="Arial" w:hAnsi="Arial" w:cs="Arial"/>
          <w:sz w:val="24"/>
          <w:szCs w:val="24"/>
        </w:rPr>
      </w:pPr>
    </w:p>
    <w:p w:rsidR="008078A8" w:rsidRPr="00EA0E9C" w:rsidRDefault="008078A8" w:rsidP="008078A8">
      <w:pPr>
        <w:rPr>
          <w:rFonts w:ascii="Arial" w:hAnsi="Arial" w:cs="Arial"/>
          <w:sz w:val="24"/>
          <w:szCs w:val="24"/>
        </w:rPr>
      </w:pPr>
      <w:r w:rsidRPr="00EA0E9C">
        <w:rPr>
          <w:rFonts w:ascii="Arial" w:hAnsi="Arial" w:cs="Arial"/>
          <w:sz w:val="24"/>
          <w:szCs w:val="24"/>
        </w:rPr>
        <w:t xml:space="preserve">     Rozdílem mezi oběma formami je identita útočníka. V případě kyberšikany je útočník většinou skrytý za přezdívkou, nebo jiným neurčitým identifikátorem. Taktéž si útočníci speciálně pro tyto případy zřizují např. novou emailovou schránku, nové telefonní číslo, aby jejich totožnost zůstala co nejvíce utajena. Takto skryti v anonymitě jsou útočníci agresivnější, zákeřnější, krutější a používají metody, které by v případě šikany, kdy je totožnost útočníka ve většině případů známá, neuskutečnili. To vše pod dojmem nepolapitelnosti z anonymity.</w:t>
      </w:r>
    </w:p>
    <w:p w:rsidR="008078A8" w:rsidRPr="00EA0E9C" w:rsidRDefault="008078A8" w:rsidP="008078A8">
      <w:pPr>
        <w:rPr>
          <w:rFonts w:ascii="Arial" w:hAnsi="Arial" w:cs="Arial"/>
          <w:sz w:val="24"/>
          <w:szCs w:val="24"/>
        </w:rPr>
      </w:pPr>
    </w:p>
    <w:p w:rsidR="008078A8" w:rsidRPr="00EA0E9C" w:rsidRDefault="008078A8" w:rsidP="008078A8">
      <w:pPr>
        <w:rPr>
          <w:rFonts w:ascii="Arial" w:hAnsi="Arial" w:cs="Arial"/>
          <w:sz w:val="24"/>
          <w:szCs w:val="24"/>
        </w:rPr>
      </w:pPr>
    </w:p>
    <w:p w:rsidR="008078A8" w:rsidRPr="00EA0E9C" w:rsidRDefault="008078A8" w:rsidP="008078A8">
      <w:pPr>
        <w:rPr>
          <w:rFonts w:ascii="Arial" w:hAnsi="Arial" w:cs="Arial"/>
          <w:sz w:val="24"/>
          <w:szCs w:val="24"/>
        </w:rPr>
      </w:pPr>
      <w:r w:rsidRPr="00EA0E9C">
        <w:rPr>
          <w:rFonts w:ascii="Arial" w:hAnsi="Arial" w:cs="Arial"/>
          <w:sz w:val="24"/>
          <w:szCs w:val="24"/>
        </w:rPr>
        <w:t xml:space="preserve">     Projevy šikany i kyberšikany nejsou samy o sobě trestným činem, ale jejich projevy mohou naplňovat skutkovou podstatu jiných trestných činů.</w:t>
      </w:r>
    </w:p>
    <w:p w:rsidR="008078A8" w:rsidRPr="00EA0E9C" w:rsidRDefault="008078A8" w:rsidP="008078A8">
      <w:pPr>
        <w:rPr>
          <w:rFonts w:ascii="Arial" w:hAnsi="Arial" w:cs="Arial"/>
          <w:sz w:val="24"/>
          <w:szCs w:val="24"/>
        </w:rPr>
      </w:pPr>
    </w:p>
    <w:p w:rsidR="008078A8" w:rsidRPr="00EA0E9C" w:rsidRDefault="008078A8" w:rsidP="008078A8">
      <w:pPr>
        <w:rPr>
          <w:rFonts w:ascii="Arial" w:hAnsi="Arial" w:cs="Arial"/>
          <w:sz w:val="24"/>
          <w:szCs w:val="24"/>
        </w:rPr>
      </w:pPr>
      <w:r w:rsidRPr="00EA0E9C">
        <w:rPr>
          <w:rFonts w:ascii="Arial" w:hAnsi="Arial" w:cs="Arial"/>
          <w:sz w:val="24"/>
          <w:szCs w:val="24"/>
        </w:rPr>
        <w:t xml:space="preserve">V případě šikany: </w:t>
      </w:r>
    </w:p>
    <w:p w:rsidR="008078A8" w:rsidRPr="00EA0E9C" w:rsidRDefault="008078A8" w:rsidP="008078A8">
      <w:pPr>
        <w:numPr>
          <w:ilvl w:val="0"/>
          <w:numId w:val="1"/>
        </w:numPr>
        <w:ind w:left="720" w:hanging="720"/>
        <w:rPr>
          <w:rFonts w:ascii="Arial" w:hAnsi="Arial" w:cs="Arial"/>
          <w:sz w:val="24"/>
          <w:szCs w:val="24"/>
        </w:rPr>
      </w:pPr>
      <w:r w:rsidRPr="00EA0E9C">
        <w:rPr>
          <w:rFonts w:ascii="Arial" w:hAnsi="Arial" w:cs="Arial"/>
          <w:sz w:val="24"/>
          <w:szCs w:val="24"/>
        </w:rPr>
        <w:t>vydírání</w:t>
      </w:r>
    </w:p>
    <w:p w:rsidR="008078A8" w:rsidRPr="00EA0E9C" w:rsidRDefault="008078A8" w:rsidP="008078A8">
      <w:pPr>
        <w:numPr>
          <w:ilvl w:val="0"/>
          <w:numId w:val="1"/>
        </w:numPr>
        <w:ind w:left="720" w:hanging="720"/>
        <w:rPr>
          <w:rFonts w:ascii="Arial" w:hAnsi="Arial" w:cs="Arial"/>
          <w:sz w:val="24"/>
          <w:szCs w:val="24"/>
        </w:rPr>
      </w:pPr>
      <w:r w:rsidRPr="00EA0E9C">
        <w:rPr>
          <w:rFonts w:ascii="Arial" w:hAnsi="Arial" w:cs="Arial"/>
          <w:sz w:val="24"/>
          <w:szCs w:val="24"/>
        </w:rPr>
        <w:t>omezování osobní svobody</w:t>
      </w:r>
    </w:p>
    <w:p w:rsidR="008078A8" w:rsidRPr="00EA0E9C" w:rsidRDefault="008078A8" w:rsidP="008078A8">
      <w:pPr>
        <w:numPr>
          <w:ilvl w:val="0"/>
          <w:numId w:val="1"/>
        </w:numPr>
        <w:ind w:left="720" w:hanging="720"/>
        <w:rPr>
          <w:rFonts w:ascii="Arial" w:hAnsi="Arial" w:cs="Arial"/>
          <w:sz w:val="24"/>
          <w:szCs w:val="24"/>
        </w:rPr>
      </w:pPr>
      <w:r w:rsidRPr="00EA0E9C">
        <w:rPr>
          <w:rFonts w:ascii="Arial" w:hAnsi="Arial" w:cs="Arial"/>
          <w:sz w:val="24"/>
          <w:szCs w:val="24"/>
        </w:rPr>
        <w:t xml:space="preserve">ublížení na zdraví </w:t>
      </w:r>
    </w:p>
    <w:p w:rsidR="008078A8" w:rsidRPr="00EA0E9C" w:rsidRDefault="008078A8" w:rsidP="008078A8">
      <w:pPr>
        <w:numPr>
          <w:ilvl w:val="0"/>
          <w:numId w:val="1"/>
        </w:numPr>
        <w:ind w:left="720" w:hanging="720"/>
        <w:rPr>
          <w:rFonts w:ascii="Arial" w:hAnsi="Arial" w:cs="Arial"/>
          <w:sz w:val="24"/>
          <w:szCs w:val="24"/>
        </w:rPr>
      </w:pPr>
      <w:r w:rsidRPr="00EA0E9C">
        <w:rPr>
          <w:rFonts w:ascii="Arial" w:hAnsi="Arial" w:cs="Arial"/>
          <w:sz w:val="24"/>
          <w:szCs w:val="24"/>
        </w:rPr>
        <w:t xml:space="preserve">vraždy </w:t>
      </w:r>
    </w:p>
    <w:p w:rsidR="008078A8" w:rsidRPr="00EA0E9C" w:rsidRDefault="008078A8" w:rsidP="008078A8">
      <w:pPr>
        <w:numPr>
          <w:ilvl w:val="0"/>
          <w:numId w:val="1"/>
        </w:numPr>
        <w:ind w:left="720" w:hanging="720"/>
        <w:rPr>
          <w:rFonts w:ascii="Arial" w:hAnsi="Arial" w:cs="Arial"/>
          <w:sz w:val="24"/>
          <w:szCs w:val="24"/>
        </w:rPr>
      </w:pPr>
      <w:r w:rsidRPr="00EA0E9C">
        <w:rPr>
          <w:rFonts w:ascii="Arial" w:hAnsi="Arial" w:cs="Arial"/>
          <w:sz w:val="24"/>
          <w:szCs w:val="24"/>
        </w:rPr>
        <w:t xml:space="preserve">loupeže </w:t>
      </w:r>
    </w:p>
    <w:p w:rsidR="008078A8" w:rsidRPr="00EA0E9C" w:rsidRDefault="008078A8" w:rsidP="008078A8">
      <w:pPr>
        <w:numPr>
          <w:ilvl w:val="0"/>
          <w:numId w:val="1"/>
        </w:numPr>
        <w:ind w:left="720" w:hanging="720"/>
        <w:rPr>
          <w:rFonts w:ascii="Arial" w:hAnsi="Arial" w:cs="Arial"/>
          <w:sz w:val="24"/>
          <w:szCs w:val="24"/>
        </w:rPr>
      </w:pPr>
      <w:r w:rsidRPr="00EA0E9C">
        <w:rPr>
          <w:rFonts w:ascii="Arial" w:hAnsi="Arial" w:cs="Arial"/>
          <w:sz w:val="24"/>
          <w:szCs w:val="24"/>
        </w:rPr>
        <w:t>krádeže</w:t>
      </w:r>
    </w:p>
    <w:p w:rsidR="008078A8" w:rsidRPr="00EA0E9C" w:rsidRDefault="008078A8" w:rsidP="008078A8">
      <w:pPr>
        <w:numPr>
          <w:ilvl w:val="0"/>
          <w:numId w:val="1"/>
        </w:numPr>
        <w:ind w:left="720" w:hanging="720"/>
        <w:rPr>
          <w:rFonts w:ascii="Arial" w:hAnsi="Arial" w:cs="Arial"/>
          <w:sz w:val="24"/>
          <w:szCs w:val="24"/>
        </w:rPr>
      </w:pPr>
      <w:r w:rsidRPr="00EA0E9C">
        <w:rPr>
          <w:rFonts w:ascii="Arial" w:hAnsi="Arial" w:cs="Arial"/>
          <w:sz w:val="24"/>
          <w:szCs w:val="24"/>
        </w:rPr>
        <w:t xml:space="preserve">násilí proti skupině obyvatelů a proti jednotlivci </w:t>
      </w:r>
    </w:p>
    <w:p w:rsidR="008078A8" w:rsidRPr="00EA0E9C" w:rsidRDefault="008078A8" w:rsidP="008078A8">
      <w:pPr>
        <w:numPr>
          <w:ilvl w:val="0"/>
          <w:numId w:val="1"/>
        </w:numPr>
        <w:ind w:left="720" w:hanging="720"/>
        <w:rPr>
          <w:rFonts w:ascii="Arial" w:hAnsi="Arial" w:cs="Arial"/>
          <w:sz w:val="24"/>
          <w:szCs w:val="24"/>
        </w:rPr>
      </w:pPr>
      <w:r w:rsidRPr="00EA0E9C">
        <w:rPr>
          <w:rFonts w:ascii="Arial" w:hAnsi="Arial" w:cs="Arial"/>
          <w:sz w:val="24"/>
          <w:szCs w:val="24"/>
        </w:rPr>
        <w:t xml:space="preserve">poškození cizí věci </w:t>
      </w:r>
    </w:p>
    <w:p w:rsidR="008078A8" w:rsidRPr="00EA0E9C" w:rsidRDefault="008078A8" w:rsidP="008078A8">
      <w:pPr>
        <w:numPr>
          <w:ilvl w:val="0"/>
          <w:numId w:val="1"/>
        </w:numPr>
        <w:ind w:left="720" w:hanging="720"/>
        <w:rPr>
          <w:rFonts w:ascii="Arial" w:hAnsi="Arial" w:cs="Arial"/>
          <w:sz w:val="24"/>
          <w:szCs w:val="24"/>
        </w:rPr>
      </w:pPr>
      <w:r w:rsidRPr="00EA0E9C">
        <w:rPr>
          <w:rFonts w:ascii="Arial" w:hAnsi="Arial" w:cs="Arial"/>
          <w:sz w:val="24"/>
          <w:szCs w:val="24"/>
        </w:rPr>
        <w:t xml:space="preserve">vyhrožování </w:t>
      </w:r>
    </w:p>
    <w:p w:rsidR="008078A8" w:rsidRPr="00EA0E9C" w:rsidRDefault="008078A8" w:rsidP="008078A8">
      <w:pPr>
        <w:numPr>
          <w:ilvl w:val="0"/>
          <w:numId w:val="1"/>
        </w:numPr>
        <w:ind w:left="720" w:hanging="720"/>
        <w:rPr>
          <w:rFonts w:ascii="Arial" w:hAnsi="Arial" w:cs="Arial"/>
          <w:sz w:val="24"/>
          <w:szCs w:val="24"/>
        </w:rPr>
      </w:pPr>
      <w:r w:rsidRPr="00EA0E9C">
        <w:rPr>
          <w:rFonts w:ascii="Arial" w:hAnsi="Arial" w:cs="Arial"/>
          <w:sz w:val="24"/>
          <w:szCs w:val="24"/>
        </w:rPr>
        <w:t>pronásledování, atd.</w:t>
      </w:r>
    </w:p>
    <w:p w:rsidR="008078A8" w:rsidRPr="00EA0E9C" w:rsidRDefault="008078A8" w:rsidP="008078A8">
      <w:pPr>
        <w:rPr>
          <w:rFonts w:ascii="Arial" w:hAnsi="Arial" w:cs="Arial"/>
          <w:sz w:val="24"/>
          <w:szCs w:val="24"/>
        </w:rPr>
      </w:pPr>
    </w:p>
    <w:p w:rsidR="008078A8" w:rsidRDefault="008078A8" w:rsidP="008078A8">
      <w:pPr>
        <w:rPr>
          <w:rFonts w:ascii="Arial" w:hAnsi="Arial" w:cs="Arial"/>
          <w:sz w:val="24"/>
          <w:szCs w:val="24"/>
        </w:rPr>
      </w:pPr>
    </w:p>
    <w:p w:rsidR="008078A8" w:rsidRDefault="008078A8" w:rsidP="008078A8">
      <w:pPr>
        <w:rPr>
          <w:rFonts w:ascii="Arial" w:hAnsi="Arial" w:cs="Arial"/>
          <w:sz w:val="24"/>
          <w:szCs w:val="24"/>
        </w:rPr>
      </w:pPr>
    </w:p>
    <w:p w:rsidR="008078A8" w:rsidRPr="00EA0E9C" w:rsidRDefault="008078A8" w:rsidP="008078A8">
      <w:pPr>
        <w:rPr>
          <w:rFonts w:ascii="Arial" w:hAnsi="Arial" w:cs="Arial"/>
          <w:sz w:val="24"/>
          <w:szCs w:val="24"/>
        </w:rPr>
      </w:pPr>
      <w:r w:rsidRPr="00EA0E9C">
        <w:rPr>
          <w:rFonts w:ascii="Arial" w:hAnsi="Arial" w:cs="Arial"/>
          <w:sz w:val="24"/>
          <w:szCs w:val="24"/>
        </w:rPr>
        <w:lastRenderedPageBreak/>
        <w:t xml:space="preserve">V případě kyberšikany: </w:t>
      </w:r>
    </w:p>
    <w:p w:rsidR="008078A8" w:rsidRPr="00EA0E9C" w:rsidRDefault="008078A8" w:rsidP="008078A8">
      <w:pPr>
        <w:numPr>
          <w:ilvl w:val="0"/>
          <w:numId w:val="1"/>
        </w:numPr>
        <w:ind w:left="720" w:hanging="720"/>
        <w:rPr>
          <w:rFonts w:ascii="Arial" w:hAnsi="Arial" w:cs="Arial"/>
          <w:sz w:val="24"/>
          <w:szCs w:val="24"/>
        </w:rPr>
      </w:pPr>
      <w:r w:rsidRPr="00EA0E9C">
        <w:rPr>
          <w:rFonts w:ascii="Arial" w:hAnsi="Arial" w:cs="Arial"/>
          <w:sz w:val="24"/>
          <w:szCs w:val="24"/>
        </w:rPr>
        <w:t>nebezpečné pronásledování /stalking, např. dlouhodobě opakované pokusy kontaktovat všemi dostupnými prostředky oběť, která proto pociťuje obavy o život nebo zdraví své či svých blízkých/</w:t>
      </w:r>
    </w:p>
    <w:p w:rsidR="008078A8" w:rsidRPr="00EA0E9C" w:rsidRDefault="008078A8" w:rsidP="008078A8">
      <w:pPr>
        <w:numPr>
          <w:ilvl w:val="0"/>
          <w:numId w:val="1"/>
        </w:numPr>
        <w:ind w:left="720" w:hanging="720"/>
        <w:rPr>
          <w:rFonts w:ascii="Arial" w:hAnsi="Arial" w:cs="Arial"/>
          <w:sz w:val="24"/>
          <w:szCs w:val="24"/>
        </w:rPr>
      </w:pPr>
      <w:r w:rsidRPr="00EA0E9C">
        <w:rPr>
          <w:rFonts w:ascii="Arial" w:hAnsi="Arial" w:cs="Arial"/>
          <w:sz w:val="24"/>
          <w:szCs w:val="24"/>
        </w:rPr>
        <w:t>účast na sebevraždě /např. zaslání SMS oběti s úmyslem vyvolat u ní rozhodnutí k sebevraždě/</w:t>
      </w:r>
    </w:p>
    <w:p w:rsidR="008078A8" w:rsidRPr="00EA0E9C" w:rsidRDefault="008078A8" w:rsidP="008078A8">
      <w:pPr>
        <w:numPr>
          <w:ilvl w:val="0"/>
          <w:numId w:val="1"/>
        </w:numPr>
        <w:ind w:left="720" w:hanging="720"/>
        <w:rPr>
          <w:rFonts w:ascii="Arial" w:hAnsi="Arial" w:cs="Arial"/>
          <w:sz w:val="24"/>
          <w:szCs w:val="24"/>
        </w:rPr>
      </w:pPr>
      <w:r w:rsidRPr="00EA0E9C">
        <w:rPr>
          <w:rFonts w:ascii="Arial" w:hAnsi="Arial" w:cs="Arial"/>
          <w:sz w:val="24"/>
          <w:szCs w:val="24"/>
        </w:rPr>
        <w:t>porušení tajemství dopravovaných zpráv /např. "odposlech" odesílaného e-mailu/</w:t>
      </w:r>
    </w:p>
    <w:p w:rsidR="008078A8" w:rsidRPr="00EA0E9C" w:rsidRDefault="008078A8" w:rsidP="008078A8">
      <w:pPr>
        <w:numPr>
          <w:ilvl w:val="0"/>
          <w:numId w:val="1"/>
        </w:numPr>
        <w:ind w:left="720" w:hanging="720"/>
        <w:rPr>
          <w:rFonts w:ascii="Arial" w:hAnsi="Arial" w:cs="Arial"/>
          <w:sz w:val="24"/>
          <w:szCs w:val="24"/>
        </w:rPr>
      </w:pPr>
      <w:r w:rsidRPr="00EA0E9C">
        <w:rPr>
          <w:rFonts w:ascii="Arial" w:hAnsi="Arial" w:cs="Arial"/>
          <w:sz w:val="24"/>
          <w:szCs w:val="24"/>
        </w:rPr>
        <w:t>porušení tajemství listin a jiných dokumentů uchovávaných v soukromí /např. zveřejnění fotografií z telefonu oběti/</w:t>
      </w:r>
    </w:p>
    <w:p w:rsidR="008078A8" w:rsidRPr="00EA0E9C" w:rsidRDefault="008078A8" w:rsidP="008078A8">
      <w:pPr>
        <w:numPr>
          <w:ilvl w:val="0"/>
          <w:numId w:val="1"/>
        </w:numPr>
        <w:ind w:left="720" w:hanging="720"/>
        <w:rPr>
          <w:rFonts w:ascii="Arial" w:hAnsi="Arial" w:cs="Arial"/>
          <w:sz w:val="24"/>
          <w:szCs w:val="24"/>
        </w:rPr>
      </w:pPr>
      <w:r w:rsidRPr="00EA0E9C">
        <w:rPr>
          <w:rFonts w:ascii="Arial" w:hAnsi="Arial" w:cs="Arial"/>
          <w:sz w:val="24"/>
          <w:szCs w:val="24"/>
        </w:rPr>
        <w:t>pomluva /např. vytvoření webových stránek zesměšňujících oběť/, atd.</w:t>
      </w:r>
    </w:p>
    <w:p w:rsidR="008078A8" w:rsidRPr="00EA0E9C" w:rsidRDefault="008078A8" w:rsidP="008078A8">
      <w:pPr>
        <w:rPr>
          <w:rFonts w:ascii="Arial" w:hAnsi="Arial" w:cs="Arial"/>
          <w:sz w:val="24"/>
          <w:szCs w:val="24"/>
        </w:rPr>
      </w:pPr>
    </w:p>
    <w:p w:rsidR="008078A8" w:rsidRPr="00EA0E9C" w:rsidRDefault="008078A8" w:rsidP="008078A8">
      <w:pPr>
        <w:rPr>
          <w:rFonts w:ascii="Arial" w:hAnsi="Arial" w:cs="Arial"/>
          <w:sz w:val="24"/>
          <w:szCs w:val="24"/>
        </w:rPr>
      </w:pPr>
      <w:r w:rsidRPr="00EA0E9C">
        <w:rPr>
          <w:rFonts w:ascii="Arial" w:hAnsi="Arial" w:cs="Arial"/>
          <w:sz w:val="24"/>
          <w:szCs w:val="24"/>
        </w:rPr>
        <w:t xml:space="preserve">     Pedagogický pracovník, kterému bude znám případ šikanování a nepřijme v tomto ohledu žádné opatření, se vystavuje riziku trestního postihu pro neoznámení, případně nepřekažení trestného činu. V úvahu přicházejí i další trestné činy /např. nadržování, schvalování trestného činu, podněcování/</w:t>
      </w:r>
    </w:p>
    <w:p w:rsidR="008078A8" w:rsidRPr="00EA0E9C" w:rsidRDefault="008078A8" w:rsidP="008078A8">
      <w:pPr>
        <w:rPr>
          <w:rFonts w:ascii="Arial" w:hAnsi="Arial" w:cs="Arial"/>
          <w:sz w:val="24"/>
          <w:szCs w:val="24"/>
        </w:rPr>
      </w:pPr>
    </w:p>
    <w:p w:rsidR="008078A8" w:rsidRPr="00EA0E9C" w:rsidRDefault="008078A8" w:rsidP="008078A8">
      <w:pPr>
        <w:rPr>
          <w:rFonts w:ascii="Arial" w:hAnsi="Arial" w:cs="Arial"/>
          <w:sz w:val="24"/>
          <w:szCs w:val="24"/>
        </w:rPr>
      </w:pPr>
      <w:r w:rsidRPr="00EA0E9C">
        <w:rPr>
          <w:rFonts w:ascii="Arial" w:hAnsi="Arial" w:cs="Arial"/>
          <w:sz w:val="24"/>
          <w:szCs w:val="24"/>
          <w:u w:val="single"/>
        </w:rPr>
        <w:t>Odpovědnost školy chránit děti před šikanou</w:t>
      </w:r>
    </w:p>
    <w:p w:rsidR="008078A8" w:rsidRPr="00EA0E9C" w:rsidRDefault="008078A8" w:rsidP="008078A8">
      <w:pPr>
        <w:rPr>
          <w:rFonts w:ascii="Arial" w:hAnsi="Arial" w:cs="Arial"/>
          <w:sz w:val="24"/>
          <w:szCs w:val="24"/>
        </w:rPr>
      </w:pPr>
      <w:r w:rsidRPr="00EA0E9C">
        <w:rPr>
          <w:rFonts w:ascii="Arial" w:hAnsi="Arial" w:cs="Arial"/>
          <w:sz w:val="24"/>
          <w:szCs w:val="24"/>
        </w:rPr>
        <w:t xml:space="preserve">     Škola má jednoznačnou odpovědnost za žáky. Je povinna zajišťovat bezpečnost a ochranu zdraví žáků v průběhu všech vzdělávacích a souvisejících aktivit a současně vytvářet podmínky pro jejich zdravý vývoj a pro předcházení vzniku rizikového chování. Škola má ohlašovací povinnost při výskytu šikany:</w:t>
      </w:r>
    </w:p>
    <w:p w:rsidR="008078A8" w:rsidRDefault="008078A8" w:rsidP="008078A8">
      <w:pPr>
        <w:rPr>
          <w:rFonts w:ascii="Arial" w:hAnsi="Arial" w:cs="Arial"/>
          <w:sz w:val="24"/>
          <w:szCs w:val="24"/>
        </w:rPr>
      </w:pPr>
      <w:r w:rsidRPr="00EA0E9C">
        <w:rPr>
          <w:rFonts w:ascii="Arial" w:hAnsi="Arial" w:cs="Arial"/>
          <w:sz w:val="24"/>
          <w:szCs w:val="24"/>
        </w:rPr>
        <w:t xml:space="preserve">- oznamuje tuto skutečnost zákonnému zástupci žáka - oběti, tak i zákonnému zástupci </w:t>
      </w:r>
    </w:p>
    <w:p w:rsidR="008078A8" w:rsidRPr="00EA0E9C" w:rsidRDefault="008078A8" w:rsidP="008078A8">
      <w:pPr>
        <w:rPr>
          <w:rFonts w:ascii="Arial" w:hAnsi="Arial" w:cs="Arial"/>
          <w:sz w:val="24"/>
          <w:szCs w:val="24"/>
        </w:rPr>
      </w:pPr>
      <w:r>
        <w:rPr>
          <w:rFonts w:ascii="Arial" w:hAnsi="Arial" w:cs="Arial"/>
          <w:sz w:val="24"/>
          <w:szCs w:val="24"/>
        </w:rPr>
        <w:t xml:space="preserve">  </w:t>
      </w:r>
      <w:r w:rsidRPr="00EA0E9C">
        <w:rPr>
          <w:rFonts w:ascii="Arial" w:hAnsi="Arial" w:cs="Arial"/>
          <w:sz w:val="24"/>
          <w:szCs w:val="24"/>
        </w:rPr>
        <w:t>žáka - útočníka</w:t>
      </w:r>
    </w:p>
    <w:p w:rsidR="008078A8" w:rsidRPr="00EA0E9C" w:rsidRDefault="008078A8" w:rsidP="008078A8">
      <w:pPr>
        <w:rPr>
          <w:rFonts w:ascii="Arial" w:hAnsi="Arial" w:cs="Arial"/>
          <w:sz w:val="24"/>
          <w:szCs w:val="24"/>
        </w:rPr>
      </w:pPr>
      <w:r w:rsidRPr="00EA0E9C">
        <w:rPr>
          <w:rFonts w:ascii="Arial" w:hAnsi="Arial" w:cs="Arial"/>
          <w:sz w:val="24"/>
          <w:szCs w:val="24"/>
        </w:rPr>
        <w:t>- oznamuje tuto skutečnost orgánu sociálně právní ochrany dětí</w:t>
      </w:r>
    </w:p>
    <w:p w:rsidR="008078A8" w:rsidRDefault="008078A8" w:rsidP="008078A8">
      <w:pPr>
        <w:rPr>
          <w:rFonts w:ascii="Arial" w:hAnsi="Arial" w:cs="Arial"/>
          <w:sz w:val="24"/>
          <w:szCs w:val="24"/>
        </w:rPr>
      </w:pPr>
      <w:r w:rsidRPr="00EA0E9C">
        <w:rPr>
          <w:rFonts w:ascii="Arial" w:hAnsi="Arial" w:cs="Arial"/>
          <w:sz w:val="24"/>
          <w:szCs w:val="24"/>
        </w:rPr>
        <w:t xml:space="preserve">- obrací se na Policii ČR či státní zastupitelství /dojde-li k jednání, které by mohlo </w:t>
      </w:r>
    </w:p>
    <w:p w:rsidR="008078A8" w:rsidRPr="00EA0E9C" w:rsidRDefault="008078A8" w:rsidP="008078A8">
      <w:pPr>
        <w:rPr>
          <w:rFonts w:ascii="Arial" w:hAnsi="Arial" w:cs="Arial"/>
          <w:sz w:val="24"/>
          <w:szCs w:val="24"/>
        </w:rPr>
      </w:pPr>
      <w:r>
        <w:rPr>
          <w:rFonts w:ascii="Arial" w:hAnsi="Arial" w:cs="Arial"/>
          <w:sz w:val="24"/>
          <w:szCs w:val="24"/>
        </w:rPr>
        <w:t xml:space="preserve">  </w:t>
      </w:r>
      <w:r w:rsidRPr="00EA0E9C">
        <w:rPr>
          <w:rFonts w:ascii="Arial" w:hAnsi="Arial" w:cs="Arial"/>
          <w:sz w:val="24"/>
          <w:szCs w:val="24"/>
        </w:rPr>
        <w:t>naplňovat znaku přestupku nebo trestného činu/</w:t>
      </w:r>
    </w:p>
    <w:p w:rsidR="008078A8" w:rsidRPr="00EA0E9C" w:rsidRDefault="008078A8" w:rsidP="008078A8">
      <w:pPr>
        <w:rPr>
          <w:rFonts w:ascii="Arial" w:hAnsi="Arial" w:cs="Arial"/>
          <w:sz w:val="24"/>
          <w:szCs w:val="24"/>
        </w:rPr>
      </w:pPr>
    </w:p>
    <w:p w:rsidR="008078A8" w:rsidRPr="00EA0E9C" w:rsidRDefault="008078A8" w:rsidP="008078A8">
      <w:pPr>
        <w:rPr>
          <w:rFonts w:ascii="Arial" w:hAnsi="Arial" w:cs="Arial"/>
          <w:sz w:val="24"/>
          <w:szCs w:val="24"/>
          <w:u w:val="single"/>
        </w:rPr>
      </w:pPr>
    </w:p>
    <w:p w:rsidR="008078A8" w:rsidRPr="00EA0E9C" w:rsidRDefault="008078A8" w:rsidP="008078A8">
      <w:pPr>
        <w:rPr>
          <w:rFonts w:ascii="Arial" w:hAnsi="Arial" w:cs="Arial"/>
          <w:sz w:val="24"/>
          <w:szCs w:val="24"/>
          <w:u w:val="single"/>
        </w:rPr>
      </w:pPr>
    </w:p>
    <w:p w:rsidR="008078A8" w:rsidRPr="00EA0E9C" w:rsidRDefault="008078A8" w:rsidP="008078A8">
      <w:pPr>
        <w:rPr>
          <w:rFonts w:ascii="Arial" w:hAnsi="Arial" w:cs="Arial"/>
          <w:sz w:val="24"/>
          <w:szCs w:val="24"/>
          <w:u w:val="single"/>
        </w:rPr>
      </w:pPr>
    </w:p>
    <w:p w:rsidR="008078A8" w:rsidRPr="00EA0E9C" w:rsidRDefault="008078A8" w:rsidP="008078A8">
      <w:pPr>
        <w:rPr>
          <w:rFonts w:ascii="Arial" w:hAnsi="Arial" w:cs="Arial"/>
          <w:sz w:val="24"/>
          <w:szCs w:val="24"/>
          <w:u w:val="single"/>
        </w:rPr>
      </w:pPr>
    </w:p>
    <w:p w:rsidR="008078A8" w:rsidRPr="00EA0E9C" w:rsidRDefault="008078A8" w:rsidP="008078A8">
      <w:pPr>
        <w:rPr>
          <w:rFonts w:ascii="Arial" w:hAnsi="Arial" w:cs="Arial"/>
          <w:sz w:val="24"/>
          <w:szCs w:val="24"/>
        </w:rPr>
      </w:pPr>
      <w:r w:rsidRPr="00EA0E9C">
        <w:rPr>
          <w:rFonts w:ascii="Arial" w:hAnsi="Arial" w:cs="Arial"/>
          <w:sz w:val="24"/>
          <w:szCs w:val="24"/>
          <w:u w:val="single"/>
        </w:rPr>
        <w:t>Společný postup řešení při výskytu šikany ve škole:</w:t>
      </w:r>
    </w:p>
    <w:p w:rsidR="008078A8" w:rsidRPr="00EA0E9C" w:rsidRDefault="008078A8" w:rsidP="008078A8">
      <w:pPr>
        <w:rPr>
          <w:rFonts w:ascii="Arial" w:hAnsi="Arial" w:cs="Arial"/>
          <w:sz w:val="24"/>
          <w:szCs w:val="24"/>
        </w:rPr>
      </w:pPr>
      <w:r w:rsidRPr="00EA0E9C">
        <w:rPr>
          <w:rFonts w:ascii="Arial" w:hAnsi="Arial" w:cs="Arial"/>
          <w:sz w:val="24"/>
          <w:szCs w:val="24"/>
        </w:rPr>
        <w:t xml:space="preserve">     - zhodnocení situace - rozhodnutí, zda řešení škola zvládne sama, nebo si zavolá odborníka - specialistu</w:t>
      </w:r>
    </w:p>
    <w:p w:rsidR="008078A8" w:rsidRPr="00EA0E9C" w:rsidRDefault="008078A8" w:rsidP="008078A8">
      <w:pPr>
        <w:rPr>
          <w:rFonts w:ascii="Arial" w:hAnsi="Arial" w:cs="Arial"/>
          <w:sz w:val="24"/>
          <w:szCs w:val="24"/>
        </w:rPr>
      </w:pPr>
    </w:p>
    <w:p w:rsidR="008078A8" w:rsidRPr="00EA0E9C" w:rsidRDefault="008078A8" w:rsidP="008078A8">
      <w:pPr>
        <w:rPr>
          <w:rFonts w:ascii="Arial" w:hAnsi="Arial" w:cs="Arial"/>
          <w:i/>
          <w:sz w:val="24"/>
          <w:szCs w:val="24"/>
        </w:rPr>
      </w:pPr>
      <w:r w:rsidRPr="00EA0E9C">
        <w:rPr>
          <w:rFonts w:ascii="Arial" w:hAnsi="Arial" w:cs="Arial"/>
          <w:i/>
          <w:sz w:val="24"/>
          <w:szCs w:val="24"/>
        </w:rPr>
        <w:t>Řešení počáteční šikany /při problému, který škola zvládne sama/</w:t>
      </w:r>
    </w:p>
    <w:p w:rsidR="008078A8" w:rsidRPr="00EA0E9C" w:rsidRDefault="008078A8" w:rsidP="008078A8">
      <w:pPr>
        <w:rPr>
          <w:rFonts w:ascii="Arial" w:hAnsi="Arial" w:cs="Arial"/>
          <w:sz w:val="24"/>
          <w:szCs w:val="24"/>
        </w:rPr>
      </w:pPr>
      <w:r w:rsidRPr="00EA0E9C">
        <w:rPr>
          <w:rFonts w:ascii="Arial" w:hAnsi="Arial" w:cs="Arial"/>
          <w:sz w:val="24"/>
          <w:szCs w:val="24"/>
        </w:rPr>
        <w:t>- odhad závažnosti</w:t>
      </w:r>
    </w:p>
    <w:p w:rsidR="008078A8" w:rsidRPr="00EA0E9C" w:rsidRDefault="008078A8" w:rsidP="008078A8">
      <w:pPr>
        <w:rPr>
          <w:rFonts w:ascii="Arial" w:hAnsi="Arial" w:cs="Arial"/>
          <w:sz w:val="24"/>
          <w:szCs w:val="24"/>
        </w:rPr>
      </w:pPr>
      <w:r w:rsidRPr="00EA0E9C">
        <w:rPr>
          <w:rFonts w:ascii="Arial" w:hAnsi="Arial" w:cs="Arial"/>
          <w:sz w:val="24"/>
          <w:szCs w:val="24"/>
        </w:rPr>
        <w:t>- rozhovor s informátory a obětí</w:t>
      </w:r>
    </w:p>
    <w:p w:rsidR="008078A8" w:rsidRPr="00EA0E9C" w:rsidRDefault="008078A8" w:rsidP="008078A8">
      <w:pPr>
        <w:rPr>
          <w:rFonts w:ascii="Arial" w:hAnsi="Arial" w:cs="Arial"/>
          <w:sz w:val="24"/>
          <w:szCs w:val="24"/>
        </w:rPr>
      </w:pPr>
      <w:r w:rsidRPr="00EA0E9C">
        <w:rPr>
          <w:rFonts w:ascii="Arial" w:hAnsi="Arial" w:cs="Arial"/>
          <w:sz w:val="24"/>
          <w:szCs w:val="24"/>
        </w:rPr>
        <w:t>- nalezení vhodných svědků</w:t>
      </w:r>
    </w:p>
    <w:p w:rsidR="008078A8" w:rsidRPr="00EA0E9C" w:rsidRDefault="008078A8" w:rsidP="008078A8">
      <w:pPr>
        <w:rPr>
          <w:rFonts w:ascii="Arial" w:hAnsi="Arial" w:cs="Arial"/>
          <w:sz w:val="24"/>
          <w:szCs w:val="24"/>
        </w:rPr>
      </w:pPr>
      <w:r w:rsidRPr="00EA0E9C">
        <w:rPr>
          <w:rFonts w:ascii="Arial" w:hAnsi="Arial" w:cs="Arial"/>
          <w:sz w:val="24"/>
          <w:szCs w:val="24"/>
        </w:rPr>
        <w:t>- individuální rozhovory se svědky</w:t>
      </w:r>
    </w:p>
    <w:p w:rsidR="008078A8" w:rsidRPr="00EA0E9C" w:rsidRDefault="008078A8" w:rsidP="008078A8">
      <w:pPr>
        <w:rPr>
          <w:rFonts w:ascii="Arial" w:hAnsi="Arial" w:cs="Arial"/>
          <w:sz w:val="24"/>
          <w:szCs w:val="24"/>
        </w:rPr>
      </w:pPr>
      <w:r w:rsidRPr="00EA0E9C">
        <w:rPr>
          <w:rFonts w:ascii="Arial" w:hAnsi="Arial" w:cs="Arial"/>
          <w:sz w:val="24"/>
          <w:szCs w:val="24"/>
        </w:rPr>
        <w:t>- ochrana oběti</w:t>
      </w:r>
    </w:p>
    <w:p w:rsidR="008078A8" w:rsidRPr="00EA0E9C" w:rsidRDefault="008078A8" w:rsidP="008078A8">
      <w:pPr>
        <w:rPr>
          <w:rFonts w:ascii="Arial" w:hAnsi="Arial" w:cs="Arial"/>
          <w:sz w:val="24"/>
          <w:szCs w:val="24"/>
        </w:rPr>
      </w:pPr>
      <w:r w:rsidRPr="00EA0E9C">
        <w:rPr>
          <w:rFonts w:ascii="Arial" w:hAnsi="Arial" w:cs="Arial"/>
          <w:sz w:val="24"/>
          <w:szCs w:val="24"/>
        </w:rPr>
        <w:t>- rozhovor s agresory</w:t>
      </w:r>
    </w:p>
    <w:p w:rsidR="008078A8" w:rsidRPr="00EA0E9C" w:rsidRDefault="008078A8" w:rsidP="008078A8">
      <w:pPr>
        <w:rPr>
          <w:rFonts w:ascii="Arial" w:hAnsi="Arial" w:cs="Arial"/>
          <w:sz w:val="24"/>
          <w:szCs w:val="24"/>
        </w:rPr>
      </w:pPr>
      <w:r w:rsidRPr="00EA0E9C">
        <w:rPr>
          <w:rFonts w:ascii="Arial" w:hAnsi="Arial" w:cs="Arial"/>
          <w:sz w:val="24"/>
          <w:szCs w:val="24"/>
        </w:rPr>
        <w:t>- třídnická hodina</w:t>
      </w:r>
    </w:p>
    <w:p w:rsidR="008078A8" w:rsidRPr="00EA0E9C" w:rsidRDefault="008078A8" w:rsidP="008078A8">
      <w:pPr>
        <w:rPr>
          <w:rFonts w:ascii="Arial" w:hAnsi="Arial" w:cs="Arial"/>
          <w:sz w:val="24"/>
          <w:szCs w:val="24"/>
        </w:rPr>
      </w:pPr>
      <w:r w:rsidRPr="00EA0E9C">
        <w:rPr>
          <w:rFonts w:ascii="Arial" w:hAnsi="Arial" w:cs="Arial"/>
          <w:sz w:val="24"/>
          <w:szCs w:val="24"/>
        </w:rPr>
        <w:t xml:space="preserve">- rozhovor s rodiči </w:t>
      </w:r>
    </w:p>
    <w:p w:rsidR="008078A8" w:rsidRPr="00EA0E9C" w:rsidRDefault="008078A8" w:rsidP="008078A8">
      <w:pPr>
        <w:rPr>
          <w:rFonts w:ascii="Arial" w:hAnsi="Arial" w:cs="Arial"/>
          <w:sz w:val="24"/>
          <w:szCs w:val="24"/>
        </w:rPr>
      </w:pPr>
      <w:r w:rsidRPr="00EA0E9C">
        <w:rPr>
          <w:rFonts w:ascii="Arial" w:hAnsi="Arial" w:cs="Arial"/>
          <w:sz w:val="24"/>
          <w:szCs w:val="24"/>
        </w:rPr>
        <w:t>- realizace vhodné metody řešení</w:t>
      </w:r>
    </w:p>
    <w:p w:rsidR="008078A8" w:rsidRPr="00EA0E9C" w:rsidRDefault="008078A8" w:rsidP="008078A8">
      <w:pPr>
        <w:rPr>
          <w:rFonts w:ascii="Arial" w:hAnsi="Arial" w:cs="Arial"/>
          <w:sz w:val="24"/>
          <w:szCs w:val="24"/>
        </w:rPr>
      </w:pPr>
      <w:r w:rsidRPr="00EA0E9C">
        <w:rPr>
          <w:rFonts w:ascii="Arial" w:hAnsi="Arial" w:cs="Arial"/>
          <w:sz w:val="24"/>
          <w:szCs w:val="24"/>
        </w:rPr>
        <w:t>- práce s celou třídou</w:t>
      </w:r>
    </w:p>
    <w:p w:rsidR="008078A8" w:rsidRPr="00EA0E9C" w:rsidRDefault="008078A8" w:rsidP="008078A8">
      <w:pPr>
        <w:rPr>
          <w:rFonts w:ascii="Arial" w:hAnsi="Arial" w:cs="Arial"/>
          <w:sz w:val="24"/>
          <w:szCs w:val="24"/>
        </w:rPr>
      </w:pPr>
      <w:r w:rsidRPr="00EA0E9C">
        <w:rPr>
          <w:rFonts w:ascii="Arial" w:hAnsi="Arial" w:cs="Arial"/>
          <w:sz w:val="24"/>
          <w:szCs w:val="24"/>
        </w:rPr>
        <w:t xml:space="preserve"> </w:t>
      </w:r>
    </w:p>
    <w:p w:rsidR="008078A8" w:rsidRPr="00EA0E9C" w:rsidRDefault="008078A8" w:rsidP="008078A8">
      <w:pPr>
        <w:rPr>
          <w:rFonts w:ascii="Arial" w:hAnsi="Arial" w:cs="Arial"/>
          <w:i/>
          <w:sz w:val="24"/>
          <w:szCs w:val="24"/>
        </w:rPr>
      </w:pPr>
      <w:r w:rsidRPr="00EA0E9C">
        <w:rPr>
          <w:rFonts w:ascii="Arial" w:hAnsi="Arial" w:cs="Arial"/>
          <w:i/>
          <w:sz w:val="24"/>
          <w:szCs w:val="24"/>
        </w:rPr>
        <w:lastRenderedPageBreak/>
        <w:t>Řešení pro výbuch pokročilé šikany /škola nejprve sama zakročí, vyřeší akutní problém, později hledá pomoc odborníka - specialisty/</w:t>
      </w:r>
    </w:p>
    <w:p w:rsidR="008078A8" w:rsidRPr="00EA0E9C" w:rsidRDefault="008078A8" w:rsidP="008078A8">
      <w:pPr>
        <w:rPr>
          <w:rFonts w:ascii="Arial" w:hAnsi="Arial" w:cs="Arial"/>
          <w:sz w:val="24"/>
          <w:szCs w:val="24"/>
        </w:rPr>
      </w:pPr>
      <w:r w:rsidRPr="00EA0E9C">
        <w:rPr>
          <w:rFonts w:ascii="Arial" w:hAnsi="Arial" w:cs="Arial"/>
          <w:sz w:val="24"/>
          <w:szCs w:val="24"/>
        </w:rPr>
        <w:t>- bleskový odhad závažnosti a formy šikany</w:t>
      </w:r>
    </w:p>
    <w:p w:rsidR="008078A8" w:rsidRPr="00EA0E9C" w:rsidRDefault="008078A8" w:rsidP="008078A8">
      <w:pPr>
        <w:rPr>
          <w:rFonts w:ascii="Arial" w:hAnsi="Arial" w:cs="Arial"/>
          <w:sz w:val="24"/>
          <w:szCs w:val="24"/>
        </w:rPr>
      </w:pPr>
      <w:r w:rsidRPr="00EA0E9C">
        <w:rPr>
          <w:rFonts w:ascii="Arial" w:hAnsi="Arial" w:cs="Arial"/>
          <w:sz w:val="24"/>
          <w:szCs w:val="24"/>
        </w:rPr>
        <w:t>- záchrana oběti, zastavení skupinového násilí</w:t>
      </w:r>
    </w:p>
    <w:p w:rsidR="008078A8" w:rsidRPr="00EA0E9C" w:rsidRDefault="008078A8" w:rsidP="008078A8">
      <w:pPr>
        <w:rPr>
          <w:rFonts w:ascii="Arial" w:hAnsi="Arial" w:cs="Arial"/>
          <w:sz w:val="24"/>
          <w:szCs w:val="24"/>
        </w:rPr>
      </w:pPr>
      <w:r w:rsidRPr="00EA0E9C">
        <w:rPr>
          <w:rFonts w:ascii="Arial" w:hAnsi="Arial" w:cs="Arial"/>
          <w:sz w:val="24"/>
          <w:szCs w:val="24"/>
        </w:rPr>
        <w:t>- zalarmování pedagogů na poschodí a informování vedení školy</w:t>
      </w:r>
    </w:p>
    <w:p w:rsidR="008078A8" w:rsidRPr="00EA0E9C" w:rsidRDefault="008078A8" w:rsidP="008078A8">
      <w:pPr>
        <w:rPr>
          <w:rFonts w:ascii="Arial" w:hAnsi="Arial" w:cs="Arial"/>
          <w:sz w:val="24"/>
          <w:szCs w:val="24"/>
        </w:rPr>
      </w:pPr>
      <w:r w:rsidRPr="00EA0E9C">
        <w:rPr>
          <w:rFonts w:ascii="Arial" w:hAnsi="Arial" w:cs="Arial"/>
          <w:sz w:val="24"/>
          <w:szCs w:val="24"/>
        </w:rPr>
        <w:t>- zabránění domluvě na křivé skupinové výpovědi</w:t>
      </w:r>
    </w:p>
    <w:p w:rsidR="008078A8" w:rsidRPr="00EA0E9C" w:rsidRDefault="008078A8" w:rsidP="008078A8">
      <w:pPr>
        <w:rPr>
          <w:rFonts w:ascii="Arial" w:hAnsi="Arial" w:cs="Arial"/>
          <w:sz w:val="24"/>
          <w:szCs w:val="24"/>
        </w:rPr>
      </w:pPr>
      <w:r w:rsidRPr="00EA0E9C">
        <w:rPr>
          <w:rFonts w:ascii="Arial" w:hAnsi="Arial" w:cs="Arial"/>
          <w:sz w:val="24"/>
          <w:szCs w:val="24"/>
        </w:rPr>
        <w:t>- pokračující pomoc oběti /přivolání lékaře/</w:t>
      </w:r>
    </w:p>
    <w:p w:rsidR="008078A8" w:rsidRPr="00EA0E9C" w:rsidRDefault="008078A8" w:rsidP="008078A8">
      <w:pPr>
        <w:rPr>
          <w:rFonts w:ascii="Arial" w:hAnsi="Arial" w:cs="Arial"/>
          <w:sz w:val="24"/>
          <w:szCs w:val="24"/>
        </w:rPr>
      </w:pPr>
      <w:r w:rsidRPr="00EA0E9C">
        <w:rPr>
          <w:rFonts w:ascii="Arial" w:hAnsi="Arial" w:cs="Arial"/>
          <w:sz w:val="24"/>
          <w:szCs w:val="24"/>
        </w:rPr>
        <w:t>- oznámení na policii, navázání kontaktu se specialistou, informace rodičům</w:t>
      </w:r>
    </w:p>
    <w:p w:rsidR="008078A8" w:rsidRPr="00EA0E9C" w:rsidRDefault="008078A8" w:rsidP="008078A8">
      <w:pPr>
        <w:rPr>
          <w:rFonts w:ascii="Arial" w:hAnsi="Arial" w:cs="Arial"/>
          <w:sz w:val="24"/>
          <w:szCs w:val="24"/>
        </w:rPr>
      </w:pPr>
      <w:r w:rsidRPr="00EA0E9C">
        <w:rPr>
          <w:rFonts w:ascii="Arial" w:hAnsi="Arial" w:cs="Arial"/>
          <w:sz w:val="24"/>
          <w:szCs w:val="24"/>
        </w:rPr>
        <w:t>- rozhovor s obětí a informátory</w:t>
      </w:r>
    </w:p>
    <w:p w:rsidR="008078A8" w:rsidRPr="00EA0E9C" w:rsidRDefault="008078A8" w:rsidP="008078A8">
      <w:pPr>
        <w:rPr>
          <w:rFonts w:ascii="Arial" w:hAnsi="Arial" w:cs="Arial"/>
          <w:sz w:val="24"/>
          <w:szCs w:val="24"/>
        </w:rPr>
      </w:pPr>
      <w:r w:rsidRPr="00EA0E9C">
        <w:rPr>
          <w:rFonts w:ascii="Arial" w:hAnsi="Arial" w:cs="Arial"/>
          <w:sz w:val="24"/>
          <w:szCs w:val="24"/>
        </w:rPr>
        <w:t>- nalezení nejslabších článků mezi svědky</w:t>
      </w:r>
    </w:p>
    <w:p w:rsidR="008078A8" w:rsidRPr="00EA0E9C" w:rsidRDefault="008078A8" w:rsidP="008078A8">
      <w:pPr>
        <w:rPr>
          <w:rFonts w:ascii="Arial" w:hAnsi="Arial" w:cs="Arial"/>
          <w:sz w:val="24"/>
          <w:szCs w:val="24"/>
        </w:rPr>
      </w:pPr>
      <w:r w:rsidRPr="00EA0E9C">
        <w:rPr>
          <w:rFonts w:ascii="Arial" w:hAnsi="Arial" w:cs="Arial"/>
          <w:sz w:val="24"/>
          <w:szCs w:val="24"/>
        </w:rPr>
        <w:t>- rozhovory se svědky</w:t>
      </w:r>
    </w:p>
    <w:p w:rsidR="008078A8" w:rsidRPr="00EA0E9C" w:rsidRDefault="008078A8" w:rsidP="008078A8">
      <w:pPr>
        <w:rPr>
          <w:rFonts w:ascii="Arial" w:hAnsi="Arial" w:cs="Arial"/>
          <w:sz w:val="24"/>
          <w:szCs w:val="24"/>
        </w:rPr>
      </w:pPr>
      <w:r w:rsidRPr="00EA0E9C">
        <w:rPr>
          <w:rFonts w:ascii="Arial" w:hAnsi="Arial" w:cs="Arial"/>
          <w:sz w:val="24"/>
          <w:szCs w:val="24"/>
        </w:rPr>
        <w:t>- rozhovor s agresory</w:t>
      </w:r>
    </w:p>
    <w:p w:rsidR="008078A8" w:rsidRPr="00EA0E9C" w:rsidRDefault="008078A8" w:rsidP="008078A8">
      <w:pPr>
        <w:rPr>
          <w:rFonts w:ascii="Arial" w:hAnsi="Arial" w:cs="Arial"/>
          <w:sz w:val="24"/>
          <w:szCs w:val="24"/>
        </w:rPr>
      </w:pPr>
    </w:p>
    <w:p w:rsidR="008078A8" w:rsidRPr="00EA0E9C" w:rsidRDefault="008078A8" w:rsidP="008078A8">
      <w:pPr>
        <w:rPr>
          <w:rFonts w:ascii="Arial" w:hAnsi="Arial" w:cs="Arial"/>
          <w:sz w:val="24"/>
          <w:szCs w:val="24"/>
        </w:rPr>
      </w:pPr>
      <w:r w:rsidRPr="00EA0E9C">
        <w:rPr>
          <w:rFonts w:ascii="Arial" w:hAnsi="Arial" w:cs="Arial"/>
          <w:sz w:val="24"/>
          <w:szCs w:val="24"/>
          <w:u w:val="single"/>
        </w:rPr>
        <w:t>Nápravná opatření:</w:t>
      </w:r>
    </w:p>
    <w:p w:rsidR="008078A8" w:rsidRPr="00EA0E9C" w:rsidRDefault="008078A8" w:rsidP="008078A8">
      <w:pPr>
        <w:rPr>
          <w:rFonts w:ascii="Arial" w:hAnsi="Arial" w:cs="Arial"/>
          <w:sz w:val="24"/>
          <w:szCs w:val="24"/>
        </w:rPr>
      </w:pPr>
      <w:r w:rsidRPr="00EA0E9C">
        <w:rPr>
          <w:rFonts w:ascii="Arial" w:hAnsi="Arial" w:cs="Arial"/>
          <w:sz w:val="24"/>
          <w:szCs w:val="24"/>
        </w:rPr>
        <w:t>- výchovná opatření /napomenutí třídního učitele, důtka třídního učitele, důtka ředitele školy/</w:t>
      </w:r>
    </w:p>
    <w:p w:rsidR="008078A8" w:rsidRPr="00EA0E9C" w:rsidRDefault="008078A8" w:rsidP="008078A8">
      <w:pPr>
        <w:rPr>
          <w:rFonts w:ascii="Arial" w:hAnsi="Arial" w:cs="Arial"/>
          <w:sz w:val="24"/>
          <w:szCs w:val="24"/>
        </w:rPr>
      </w:pPr>
      <w:r w:rsidRPr="00EA0E9C">
        <w:rPr>
          <w:rFonts w:ascii="Arial" w:hAnsi="Arial" w:cs="Arial"/>
          <w:sz w:val="24"/>
          <w:szCs w:val="24"/>
        </w:rPr>
        <w:t>- snížení známky z chování</w:t>
      </w:r>
    </w:p>
    <w:p w:rsidR="008078A8" w:rsidRPr="00EA0E9C" w:rsidRDefault="008078A8" w:rsidP="008078A8">
      <w:pPr>
        <w:rPr>
          <w:rFonts w:ascii="Arial" w:hAnsi="Arial" w:cs="Arial"/>
          <w:sz w:val="24"/>
          <w:szCs w:val="24"/>
        </w:rPr>
      </w:pPr>
      <w:r w:rsidRPr="00EA0E9C">
        <w:rPr>
          <w:rFonts w:ascii="Arial" w:hAnsi="Arial" w:cs="Arial"/>
          <w:sz w:val="24"/>
          <w:szCs w:val="24"/>
        </w:rPr>
        <w:t>- doporučení rodičům dobrovolné umístění dítěte do střediska výchovné péče /Dyáda/</w:t>
      </w:r>
    </w:p>
    <w:p w:rsidR="008078A8" w:rsidRPr="00EA0E9C" w:rsidRDefault="008078A8" w:rsidP="008078A8">
      <w:pPr>
        <w:rPr>
          <w:rFonts w:ascii="Arial" w:hAnsi="Arial" w:cs="Arial"/>
          <w:sz w:val="24"/>
          <w:szCs w:val="24"/>
        </w:rPr>
      </w:pPr>
      <w:r w:rsidRPr="00EA0E9C">
        <w:rPr>
          <w:rFonts w:ascii="Arial" w:hAnsi="Arial" w:cs="Arial"/>
          <w:sz w:val="24"/>
          <w:szCs w:val="24"/>
        </w:rPr>
        <w:t>- návrh orgánu sociálně-právní ochrany dítěte k zahájení práce s rodinou</w:t>
      </w:r>
    </w:p>
    <w:p w:rsidR="008078A8" w:rsidRPr="00EA0E9C" w:rsidRDefault="008078A8" w:rsidP="008078A8">
      <w:pPr>
        <w:rPr>
          <w:rFonts w:ascii="Arial" w:hAnsi="Arial" w:cs="Arial"/>
          <w:sz w:val="24"/>
          <w:szCs w:val="24"/>
        </w:rPr>
      </w:pPr>
      <w:r w:rsidRPr="00EA0E9C">
        <w:rPr>
          <w:rFonts w:ascii="Arial" w:hAnsi="Arial" w:cs="Arial"/>
          <w:sz w:val="24"/>
          <w:szCs w:val="24"/>
        </w:rPr>
        <w:t>- doporučení zákonnému zástupci agresora péči dítěte</w:t>
      </w:r>
      <w:r>
        <w:rPr>
          <w:rFonts w:ascii="Arial" w:hAnsi="Arial" w:cs="Arial"/>
          <w:sz w:val="24"/>
          <w:szCs w:val="24"/>
        </w:rPr>
        <w:t xml:space="preserve"> v PPP, SVP, u jiných odborníků - </w:t>
      </w:r>
      <w:r w:rsidRPr="00EA0E9C">
        <w:rPr>
          <w:rFonts w:ascii="Arial" w:hAnsi="Arial" w:cs="Arial"/>
          <w:sz w:val="24"/>
          <w:szCs w:val="24"/>
        </w:rPr>
        <w:t>psychologů, psychoterapeutů, psychiatrů</w:t>
      </w:r>
    </w:p>
    <w:p w:rsidR="008078A8" w:rsidRPr="00EA0E9C" w:rsidRDefault="008078A8" w:rsidP="008078A8">
      <w:pPr>
        <w:rPr>
          <w:rFonts w:ascii="Arial" w:hAnsi="Arial" w:cs="Arial"/>
          <w:sz w:val="24"/>
          <w:szCs w:val="24"/>
        </w:rPr>
      </w:pPr>
    </w:p>
    <w:p w:rsidR="008078A8" w:rsidRPr="00EA0E9C" w:rsidRDefault="008078A8" w:rsidP="008078A8">
      <w:pPr>
        <w:rPr>
          <w:rFonts w:ascii="Arial" w:hAnsi="Arial" w:cs="Arial"/>
          <w:sz w:val="24"/>
          <w:szCs w:val="24"/>
        </w:rPr>
      </w:pPr>
      <w:r w:rsidRPr="00EA0E9C">
        <w:rPr>
          <w:rFonts w:ascii="Arial" w:hAnsi="Arial" w:cs="Arial"/>
          <w:sz w:val="24"/>
          <w:szCs w:val="24"/>
        </w:rPr>
        <w:t>Pro nápravu situace ve skupině je potřeba pracovat s celým třídním kolektivem. Je nezbytné vypořádat se i s traumaty těch, kteří přihlíželi, ale nezasáhli</w:t>
      </w:r>
      <w:r>
        <w:rPr>
          <w:rFonts w:ascii="Arial" w:hAnsi="Arial" w:cs="Arial"/>
          <w:sz w:val="24"/>
          <w:szCs w:val="24"/>
        </w:rPr>
        <w:t>.</w:t>
      </w:r>
    </w:p>
    <w:p w:rsidR="008078A8" w:rsidRPr="00EA0E9C" w:rsidRDefault="008078A8" w:rsidP="008078A8">
      <w:pPr>
        <w:rPr>
          <w:rFonts w:ascii="Arial" w:hAnsi="Arial" w:cs="Arial"/>
          <w:sz w:val="24"/>
          <w:szCs w:val="24"/>
        </w:rPr>
      </w:pPr>
    </w:p>
    <w:p w:rsidR="008078A8" w:rsidRPr="00EA0E9C" w:rsidRDefault="008078A8" w:rsidP="008078A8">
      <w:pPr>
        <w:rPr>
          <w:rFonts w:ascii="Arial" w:hAnsi="Arial" w:cs="Arial"/>
          <w:sz w:val="24"/>
          <w:szCs w:val="24"/>
        </w:rPr>
      </w:pPr>
    </w:p>
    <w:p w:rsidR="008078A8" w:rsidRPr="00EA0E9C" w:rsidRDefault="008078A8" w:rsidP="008078A8">
      <w:pPr>
        <w:rPr>
          <w:rFonts w:ascii="Arial" w:hAnsi="Arial" w:cs="Arial"/>
          <w:sz w:val="24"/>
          <w:szCs w:val="24"/>
        </w:rPr>
      </w:pPr>
    </w:p>
    <w:p w:rsidR="008078A8" w:rsidRPr="00EA0E9C" w:rsidRDefault="008078A8" w:rsidP="00312C35">
      <w:pPr>
        <w:jc w:val="center"/>
        <w:rPr>
          <w:rFonts w:ascii="Arial" w:hAnsi="Arial" w:cs="Arial"/>
          <w:sz w:val="24"/>
          <w:szCs w:val="24"/>
        </w:rPr>
      </w:pPr>
      <w:r w:rsidRPr="00EA0E9C">
        <w:rPr>
          <w:rFonts w:ascii="Arial" w:hAnsi="Arial" w:cs="Arial"/>
          <w:sz w:val="24"/>
          <w:szCs w:val="24"/>
        </w:rPr>
        <w:t>PLÁN PRÁCE PRO ŠKOLNÍ ROK 2015/2016</w:t>
      </w:r>
    </w:p>
    <w:p w:rsidR="008078A8" w:rsidRPr="00EA0E9C" w:rsidRDefault="008078A8" w:rsidP="008078A8">
      <w:pPr>
        <w:tabs>
          <w:tab w:val="left" w:pos="2745"/>
        </w:tabs>
        <w:rPr>
          <w:rFonts w:ascii="Arial" w:hAnsi="Arial" w:cs="Arial"/>
          <w:sz w:val="24"/>
          <w:szCs w:val="24"/>
        </w:rPr>
      </w:pPr>
      <w:r>
        <w:rPr>
          <w:rFonts w:ascii="Arial" w:hAnsi="Arial" w:cs="Arial"/>
          <w:sz w:val="24"/>
          <w:szCs w:val="24"/>
        </w:rPr>
        <w:tab/>
      </w:r>
    </w:p>
    <w:p w:rsidR="008078A8" w:rsidRPr="00EA0E9C" w:rsidRDefault="008078A8" w:rsidP="008078A8">
      <w:pPr>
        <w:rPr>
          <w:rFonts w:ascii="Arial" w:hAnsi="Arial" w:cs="Arial"/>
          <w:sz w:val="24"/>
          <w:szCs w:val="24"/>
        </w:rPr>
      </w:pPr>
      <w:r w:rsidRPr="00EA0E9C">
        <w:rPr>
          <w:rFonts w:ascii="Arial" w:hAnsi="Arial" w:cs="Arial"/>
          <w:sz w:val="24"/>
          <w:szCs w:val="24"/>
        </w:rPr>
        <w:t>Průběžně celoročně /po zkušenostech z minulých let dát větší prostor zejména těmto problémům/</w:t>
      </w:r>
      <w:r>
        <w:rPr>
          <w:rFonts w:ascii="Arial" w:hAnsi="Arial" w:cs="Arial"/>
          <w:sz w:val="24"/>
          <w:szCs w:val="24"/>
        </w:rPr>
        <w:t>:</w:t>
      </w:r>
    </w:p>
    <w:p w:rsidR="008078A8" w:rsidRPr="00EA0E9C" w:rsidRDefault="008078A8" w:rsidP="008078A8">
      <w:pPr>
        <w:pStyle w:val="Odstavecseseznamem"/>
        <w:numPr>
          <w:ilvl w:val="0"/>
          <w:numId w:val="2"/>
        </w:numPr>
        <w:rPr>
          <w:rFonts w:ascii="Arial" w:hAnsi="Arial" w:cs="Arial"/>
          <w:sz w:val="24"/>
          <w:szCs w:val="24"/>
        </w:rPr>
      </w:pPr>
      <w:r w:rsidRPr="00EA0E9C">
        <w:rPr>
          <w:rFonts w:ascii="Arial" w:hAnsi="Arial" w:cs="Arial"/>
          <w:sz w:val="24"/>
          <w:szCs w:val="24"/>
        </w:rPr>
        <w:t>řešení záškoláctví a skrytého záškoláctví /ve spolupráci s výchovnou poradkyní/</w:t>
      </w:r>
    </w:p>
    <w:p w:rsidR="008078A8" w:rsidRPr="00EA0E9C" w:rsidRDefault="008078A8" w:rsidP="008078A8">
      <w:pPr>
        <w:pStyle w:val="Odstavecseseznamem"/>
        <w:numPr>
          <w:ilvl w:val="0"/>
          <w:numId w:val="2"/>
        </w:numPr>
        <w:rPr>
          <w:rFonts w:ascii="Arial" w:hAnsi="Arial" w:cs="Arial"/>
          <w:sz w:val="24"/>
          <w:szCs w:val="24"/>
        </w:rPr>
      </w:pPr>
      <w:r w:rsidRPr="00EA0E9C">
        <w:rPr>
          <w:rFonts w:ascii="Arial" w:hAnsi="Arial" w:cs="Arial"/>
          <w:sz w:val="24"/>
          <w:szCs w:val="24"/>
        </w:rPr>
        <w:t>řešení problémů šikany a případně kyberšikany – nutnost zaměřit se na celkovou atmosféru ve třídách, které jsou rozděleny na „skupinky“ /tam se náznaky šikany projevují spíše než ve třídách, které „drží pohromadě“/</w:t>
      </w:r>
    </w:p>
    <w:p w:rsidR="008078A8" w:rsidRPr="00EA0E9C" w:rsidRDefault="008078A8" w:rsidP="008078A8">
      <w:pPr>
        <w:pStyle w:val="Odstavecseseznamem"/>
        <w:numPr>
          <w:ilvl w:val="0"/>
          <w:numId w:val="2"/>
        </w:numPr>
        <w:rPr>
          <w:rFonts w:ascii="Arial" w:hAnsi="Arial" w:cs="Arial"/>
          <w:sz w:val="24"/>
          <w:szCs w:val="24"/>
        </w:rPr>
      </w:pPr>
      <w:r w:rsidRPr="00EA0E9C">
        <w:rPr>
          <w:rFonts w:ascii="Arial" w:hAnsi="Arial" w:cs="Arial"/>
          <w:sz w:val="24"/>
          <w:szCs w:val="24"/>
        </w:rPr>
        <w:t>seznamování a připomínání pravidel hygieny, slušného odívání</w:t>
      </w:r>
    </w:p>
    <w:p w:rsidR="008078A8" w:rsidRPr="00EA0E9C" w:rsidRDefault="008078A8" w:rsidP="008078A8">
      <w:pPr>
        <w:pStyle w:val="Odstavecseseznamem"/>
        <w:numPr>
          <w:ilvl w:val="0"/>
          <w:numId w:val="2"/>
        </w:numPr>
        <w:rPr>
          <w:rFonts w:ascii="Arial" w:hAnsi="Arial" w:cs="Arial"/>
          <w:sz w:val="24"/>
          <w:szCs w:val="24"/>
        </w:rPr>
      </w:pPr>
      <w:r w:rsidRPr="00EA0E9C">
        <w:rPr>
          <w:rFonts w:ascii="Arial" w:hAnsi="Arial" w:cs="Arial"/>
          <w:sz w:val="24"/>
          <w:szCs w:val="24"/>
        </w:rPr>
        <w:t>řešení častého používání vulgárních slov</w:t>
      </w:r>
    </w:p>
    <w:p w:rsidR="008078A8" w:rsidRPr="00EA0E9C" w:rsidRDefault="008078A8" w:rsidP="008078A8">
      <w:pPr>
        <w:pStyle w:val="Odstavecseseznamem"/>
        <w:numPr>
          <w:ilvl w:val="0"/>
          <w:numId w:val="2"/>
        </w:numPr>
        <w:rPr>
          <w:rFonts w:ascii="Arial" w:hAnsi="Arial" w:cs="Arial"/>
          <w:sz w:val="24"/>
          <w:szCs w:val="24"/>
        </w:rPr>
      </w:pPr>
      <w:r w:rsidRPr="00EA0E9C">
        <w:rPr>
          <w:rFonts w:ascii="Arial" w:hAnsi="Arial" w:cs="Arial"/>
          <w:sz w:val="24"/>
          <w:szCs w:val="24"/>
        </w:rPr>
        <w:t>řešení dalších problémů, které se ve škole vyskytnou</w:t>
      </w:r>
    </w:p>
    <w:p w:rsidR="008078A8" w:rsidRDefault="008078A8" w:rsidP="008078A8">
      <w:pPr>
        <w:pStyle w:val="Odstavecseseznamem"/>
        <w:numPr>
          <w:ilvl w:val="0"/>
          <w:numId w:val="2"/>
        </w:numPr>
        <w:rPr>
          <w:rFonts w:ascii="Arial" w:hAnsi="Arial" w:cs="Arial"/>
          <w:sz w:val="24"/>
          <w:szCs w:val="24"/>
        </w:rPr>
      </w:pPr>
      <w:r w:rsidRPr="00EA0E9C">
        <w:rPr>
          <w:rFonts w:ascii="Arial" w:hAnsi="Arial" w:cs="Arial"/>
          <w:sz w:val="24"/>
          <w:szCs w:val="24"/>
        </w:rPr>
        <w:t>zapojení žáků do života školy – zájmové kroužky, výzdoba školy /nástěnky, výstavy/</w:t>
      </w:r>
    </w:p>
    <w:p w:rsidR="008078A8" w:rsidRPr="00EA0E9C" w:rsidRDefault="008078A8" w:rsidP="008078A8">
      <w:pPr>
        <w:pStyle w:val="Odstavecseseznamem"/>
        <w:rPr>
          <w:rFonts w:ascii="Arial" w:hAnsi="Arial" w:cs="Arial"/>
          <w:sz w:val="24"/>
          <w:szCs w:val="24"/>
        </w:rPr>
      </w:pPr>
      <w:r>
        <w:rPr>
          <w:rFonts w:ascii="Arial" w:hAnsi="Arial" w:cs="Arial"/>
          <w:sz w:val="24"/>
          <w:szCs w:val="24"/>
        </w:rPr>
        <w:t>Akce:</w:t>
      </w:r>
    </w:p>
    <w:p w:rsidR="008078A8" w:rsidRPr="00EA0E9C" w:rsidRDefault="008078A8" w:rsidP="008078A8">
      <w:pPr>
        <w:pStyle w:val="Odstavecseseznamem"/>
        <w:numPr>
          <w:ilvl w:val="0"/>
          <w:numId w:val="2"/>
        </w:numPr>
        <w:rPr>
          <w:rFonts w:ascii="Arial" w:hAnsi="Arial" w:cs="Arial"/>
          <w:sz w:val="24"/>
          <w:szCs w:val="24"/>
        </w:rPr>
      </w:pPr>
      <w:r w:rsidRPr="00EA0E9C">
        <w:rPr>
          <w:rFonts w:ascii="Arial" w:hAnsi="Arial" w:cs="Arial"/>
          <w:sz w:val="24"/>
          <w:szCs w:val="24"/>
        </w:rPr>
        <w:t xml:space="preserve">besedy pro </w:t>
      </w:r>
      <w:r>
        <w:rPr>
          <w:rFonts w:ascii="Arial" w:hAnsi="Arial" w:cs="Arial"/>
          <w:sz w:val="24"/>
          <w:szCs w:val="24"/>
        </w:rPr>
        <w:t>1. stupeň s hasiči a policií – organizuje školní družina</w:t>
      </w:r>
    </w:p>
    <w:p w:rsidR="008078A8" w:rsidRPr="00EA0E9C" w:rsidRDefault="008078A8" w:rsidP="008078A8">
      <w:pPr>
        <w:pStyle w:val="Odstavecseseznamem"/>
        <w:numPr>
          <w:ilvl w:val="0"/>
          <w:numId w:val="2"/>
        </w:numPr>
        <w:rPr>
          <w:rFonts w:ascii="Arial" w:hAnsi="Arial" w:cs="Arial"/>
          <w:sz w:val="24"/>
          <w:szCs w:val="24"/>
        </w:rPr>
      </w:pPr>
      <w:r w:rsidRPr="00EA0E9C">
        <w:rPr>
          <w:rFonts w:ascii="Arial" w:hAnsi="Arial" w:cs="Arial"/>
          <w:sz w:val="24"/>
          <w:szCs w:val="24"/>
        </w:rPr>
        <w:t xml:space="preserve">8., 9. ročník – </w:t>
      </w:r>
      <w:proofErr w:type="spellStart"/>
      <w:r w:rsidRPr="00EA0E9C">
        <w:rPr>
          <w:rFonts w:ascii="Arial" w:hAnsi="Arial" w:cs="Arial"/>
          <w:sz w:val="24"/>
          <w:szCs w:val="24"/>
        </w:rPr>
        <w:t>Revolution</w:t>
      </w:r>
      <w:proofErr w:type="spellEnd"/>
      <w:r w:rsidRPr="00EA0E9C">
        <w:rPr>
          <w:rFonts w:ascii="Arial" w:hAnsi="Arial" w:cs="Arial"/>
          <w:sz w:val="24"/>
          <w:szCs w:val="24"/>
        </w:rPr>
        <w:t xml:space="preserve"> </w:t>
      </w:r>
      <w:proofErr w:type="spellStart"/>
      <w:r w:rsidRPr="00EA0E9C">
        <w:rPr>
          <w:rFonts w:ascii="Arial" w:hAnsi="Arial" w:cs="Arial"/>
          <w:sz w:val="24"/>
          <w:szCs w:val="24"/>
        </w:rPr>
        <w:t>train</w:t>
      </w:r>
      <w:proofErr w:type="spellEnd"/>
      <w:r w:rsidRPr="00EA0E9C">
        <w:rPr>
          <w:rFonts w:ascii="Arial" w:hAnsi="Arial" w:cs="Arial"/>
          <w:sz w:val="24"/>
          <w:szCs w:val="24"/>
        </w:rPr>
        <w:t xml:space="preserve">  - protidrogový vlak v Praze-Dejvicích </w:t>
      </w:r>
    </w:p>
    <w:p w:rsidR="008078A8" w:rsidRPr="00EA0E9C" w:rsidRDefault="008078A8" w:rsidP="008078A8">
      <w:pPr>
        <w:pStyle w:val="Odstavecseseznamem"/>
        <w:numPr>
          <w:ilvl w:val="0"/>
          <w:numId w:val="2"/>
        </w:numPr>
        <w:rPr>
          <w:rFonts w:ascii="Arial" w:hAnsi="Arial" w:cs="Arial"/>
          <w:sz w:val="24"/>
          <w:szCs w:val="24"/>
        </w:rPr>
      </w:pPr>
      <w:r w:rsidRPr="00EA0E9C">
        <w:rPr>
          <w:rFonts w:ascii="Arial" w:hAnsi="Arial" w:cs="Arial"/>
          <w:sz w:val="24"/>
          <w:szCs w:val="24"/>
        </w:rPr>
        <w:t xml:space="preserve">preventivní program </w:t>
      </w:r>
      <w:r>
        <w:rPr>
          <w:rFonts w:ascii="Arial" w:hAnsi="Arial" w:cs="Arial"/>
          <w:sz w:val="24"/>
          <w:szCs w:val="24"/>
        </w:rPr>
        <w:t>„</w:t>
      </w:r>
      <w:r w:rsidRPr="00EA0E9C">
        <w:rPr>
          <w:rFonts w:ascii="Arial" w:hAnsi="Arial" w:cs="Arial"/>
          <w:sz w:val="24"/>
          <w:szCs w:val="24"/>
        </w:rPr>
        <w:t>Občanka</w:t>
      </w:r>
      <w:r>
        <w:rPr>
          <w:rFonts w:ascii="Arial" w:hAnsi="Arial" w:cs="Arial"/>
          <w:sz w:val="24"/>
          <w:szCs w:val="24"/>
        </w:rPr>
        <w:t>“</w:t>
      </w:r>
      <w:r w:rsidRPr="00EA0E9C">
        <w:rPr>
          <w:rFonts w:ascii="Arial" w:hAnsi="Arial" w:cs="Arial"/>
          <w:sz w:val="24"/>
          <w:szCs w:val="24"/>
        </w:rPr>
        <w:t xml:space="preserve"> pro 9. ročník </w:t>
      </w:r>
    </w:p>
    <w:p w:rsidR="008078A8" w:rsidRPr="00EA0E9C" w:rsidRDefault="008078A8" w:rsidP="008078A8">
      <w:pPr>
        <w:pStyle w:val="Odstavecseseznamem"/>
        <w:numPr>
          <w:ilvl w:val="0"/>
          <w:numId w:val="2"/>
        </w:numPr>
        <w:rPr>
          <w:rFonts w:ascii="Arial" w:hAnsi="Arial" w:cs="Arial"/>
          <w:sz w:val="24"/>
          <w:szCs w:val="24"/>
        </w:rPr>
      </w:pPr>
      <w:r w:rsidRPr="00EA0E9C">
        <w:rPr>
          <w:rFonts w:ascii="Arial" w:hAnsi="Arial" w:cs="Arial"/>
          <w:sz w:val="24"/>
          <w:szCs w:val="24"/>
        </w:rPr>
        <w:t>preventivní programy pro II. stupeň</w:t>
      </w:r>
      <w:r>
        <w:rPr>
          <w:rFonts w:ascii="Arial" w:hAnsi="Arial" w:cs="Arial"/>
          <w:sz w:val="24"/>
          <w:szCs w:val="24"/>
        </w:rPr>
        <w:t xml:space="preserve"> -</w:t>
      </w:r>
      <w:r w:rsidRPr="00EA0E9C">
        <w:rPr>
          <w:rFonts w:ascii="Arial" w:hAnsi="Arial" w:cs="Arial"/>
          <w:sz w:val="24"/>
          <w:szCs w:val="24"/>
        </w:rPr>
        <w:t xml:space="preserve"> s Policií ČR a obecní policií</w:t>
      </w:r>
    </w:p>
    <w:p w:rsidR="008078A8" w:rsidRPr="00EA0E9C" w:rsidRDefault="008078A8" w:rsidP="008078A8">
      <w:pPr>
        <w:pStyle w:val="Odstavecseseznamem"/>
        <w:numPr>
          <w:ilvl w:val="0"/>
          <w:numId w:val="2"/>
        </w:numPr>
        <w:rPr>
          <w:rFonts w:ascii="Arial" w:hAnsi="Arial" w:cs="Arial"/>
          <w:sz w:val="24"/>
          <w:szCs w:val="24"/>
        </w:rPr>
      </w:pPr>
      <w:r w:rsidRPr="00EA0E9C">
        <w:rPr>
          <w:rFonts w:ascii="Arial" w:hAnsi="Arial" w:cs="Arial"/>
          <w:sz w:val="24"/>
          <w:szCs w:val="24"/>
        </w:rPr>
        <w:lastRenderedPageBreak/>
        <w:t>preventivní program K-centra</w:t>
      </w:r>
    </w:p>
    <w:p w:rsidR="008078A8" w:rsidRDefault="008078A8" w:rsidP="008078A8">
      <w:pPr>
        <w:pStyle w:val="Odstavecseseznamem"/>
        <w:numPr>
          <w:ilvl w:val="0"/>
          <w:numId w:val="2"/>
        </w:numPr>
        <w:rPr>
          <w:rFonts w:ascii="Arial" w:hAnsi="Arial" w:cs="Arial"/>
          <w:sz w:val="24"/>
          <w:szCs w:val="24"/>
        </w:rPr>
      </w:pPr>
      <w:r w:rsidRPr="00EA0E9C">
        <w:rPr>
          <w:rFonts w:ascii="Arial" w:hAnsi="Arial" w:cs="Arial"/>
          <w:sz w:val="24"/>
          <w:szCs w:val="24"/>
        </w:rPr>
        <w:t>sešit primární prevence /k zapisování problémů týkajících se sociálně patologických jevů/</w:t>
      </w:r>
    </w:p>
    <w:p w:rsidR="008078A8" w:rsidRDefault="008078A8" w:rsidP="008078A8">
      <w:pPr>
        <w:pStyle w:val="Odstavecseseznamem"/>
        <w:numPr>
          <w:ilvl w:val="0"/>
          <w:numId w:val="2"/>
        </w:numPr>
        <w:rPr>
          <w:rFonts w:ascii="Arial" w:hAnsi="Arial" w:cs="Arial"/>
          <w:sz w:val="24"/>
          <w:szCs w:val="24"/>
        </w:rPr>
      </w:pPr>
      <w:r>
        <w:rPr>
          <w:rFonts w:ascii="Arial" w:hAnsi="Arial" w:cs="Arial"/>
          <w:sz w:val="24"/>
          <w:szCs w:val="24"/>
        </w:rPr>
        <w:t>studium ŠMP /květen 2015 – červen 2016/</w:t>
      </w:r>
    </w:p>
    <w:p w:rsidR="008078A8" w:rsidRPr="00EA0E9C" w:rsidRDefault="008078A8" w:rsidP="008078A8">
      <w:pPr>
        <w:pStyle w:val="Odstavecseseznamem"/>
        <w:numPr>
          <w:ilvl w:val="0"/>
          <w:numId w:val="2"/>
        </w:numPr>
        <w:rPr>
          <w:rFonts w:ascii="Arial" w:hAnsi="Arial" w:cs="Arial"/>
          <w:sz w:val="24"/>
          <w:szCs w:val="24"/>
        </w:rPr>
      </w:pPr>
      <w:r>
        <w:rPr>
          <w:rFonts w:ascii="Arial" w:hAnsi="Arial" w:cs="Arial"/>
          <w:sz w:val="24"/>
          <w:szCs w:val="24"/>
        </w:rPr>
        <w:t>účast na setkání ŠMP Mostecka a Litvínovska</w:t>
      </w:r>
    </w:p>
    <w:p w:rsidR="008078A8" w:rsidRPr="00EA0E9C" w:rsidRDefault="008078A8" w:rsidP="008078A8">
      <w:pPr>
        <w:pStyle w:val="Odstavecseseznamem"/>
        <w:rPr>
          <w:rFonts w:ascii="Arial" w:hAnsi="Arial" w:cs="Arial"/>
          <w:sz w:val="24"/>
          <w:szCs w:val="24"/>
        </w:rPr>
      </w:pPr>
    </w:p>
    <w:p w:rsidR="008078A8" w:rsidRPr="00EA0E9C" w:rsidRDefault="008078A8" w:rsidP="008078A8">
      <w:pPr>
        <w:rPr>
          <w:rFonts w:ascii="Arial" w:hAnsi="Arial" w:cs="Arial"/>
          <w:sz w:val="24"/>
          <w:szCs w:val="24"/>
        </w:rPr>
      </w:pPr>
    </w:p>
    <w:p w:rsidR="008078A8" w:rsidRPr="00EA0E9C" w:rsidRDefault="008078A8" w:rsidP="008078A8">
      <w:pPr>
        <w:jc w:val="center"/>
        <w:rPr>
          <w:rFonts w:ascii="Arial" w:hAnsi="Arial" w:cs="Arial"/>
          <w:sz w:val="36"/>
          <w:szCs w:val="36"/>
        </w:rPr>
      </w:pPr>
      <w:r w:rsidRPr="00EA0E9C">
        <w:rPr>
          <w:rFonts w:ascii="Arial" w:hAnsi="Arial" w:cs="Arial"/>
          <w:sz w:val="36"/>
          <w:szCs w:val="36"/>
        </w:rPr>
        <w:t>HLAVNÍ TÉMA PRO ŠKOLNÍ ROK 2015/2016</w:t>
      </w:r>
    </w:p>
    <w:p w:rsidR="008078A8" w:rsidRPr="00EA0E9C" w:rsidRDefault="008078A8" w:rsidP="008078A8">
      <w:pPr>
        <w:rPr>
          <w:rFonts w:ascii="Arial" w:hAnsi="Arial" w:cs="Arial"/>
          <w:sz w:val="36"/>
          <w:szCs w:val="36"/>
        </w:rPr>
      </w:pPr>
    </w:p>
    <w:p w:rsidR="008078A8" w:rsidRPr="00EA0E9C" w:rsidRDefault="008078A8" w:rsidP="008078A8">
      <w:pPr>
        <w:jc w:val="center"/>
        <w:rPr>
          <w:rFonts w:ascii="Arial" w:hAnsi="Arial" w:cs="Arial"/>
          <w:sz w:val="36"/>
          <w:szCs w:val="36"/>
        </w:rPr>
      </w:pPr>
      <w:r w:rsidRPr="00EA0E9C">
        <w:rPr>
          <w:rFonts w:ascii="Arial" w:hAnsi="Arial" w:cs="Arial"/>
          <w:sz w:val="36"/>
          <w:szCs w:val="36"/>
        </w:rPr>
        <w:t>DROGY</w:t>
      </w:r>
    </w:p>
    <w:p w:rsidR="008078A8" w:rsidRPr="00EA0E9C" w:rsidRDefault="008078A8" w:rsidP="008078A8">
      <w:pPr>
        <w:rPr>
          <w:rFonts w:ascii="Arial" w:hAnsi="Arial" w:cs="Arial"/>
          <w:sz w:val="36"/>
          <w:szCs w:val="36"/>
        </w:rPr>
      </w:pPr>
    </w:p>
    <w:p w:rsidR="008078A8" w:rsidRPr="00EA0E9C" w:rsidRDefault="008078A8" w:rsidP="008078A8">
      <w:pPr>
        <w:rPr>
          <w:rFonts w:ascii="Arial" w:hAnsi="Arial" w:cs="Arial"/>
          <w:sz w:val="24"/>
          <w:szCs w:val="24"/>
        </w:rPr>
      </w:pPr>
      <w:r w:rsidRPr="00EA0E9C">
        <w:rPr>
          <w:rFonts w:ascii="Arial" w:hAnsi="Arial" w:cs="Arial"/>
          <w:sz w:val="24"/>
          <w:szCs w:val="24"/>
        </w:rPr>
        <w:t>1. Droga – léčivo, psychotropní látka</w:t>
      </w:r>
    </w:p>
    <w:p w:rsidR="008078A8" w:rsidRPr="00EA0E9C" w:rsidRDefault="008078A8" w:rsidP="008078A8">
      <w:pPr>
        <w:rPr>
          <w:rFonts w:ascii="Arial" w:hAnsi="Arial" w:cs="Arial"/>
          <w:sz w:val="24"/>
          <w:szCs w:val="24"/>
        </w:rPr>
      </w:pPr>
      <w:r w:rsidRPr="00EA0E9C">
        <w:rPr>
          <w:rFonts w:ascii="Arial" w:hAnsi="Arial" w:cs="Arial"/>
          <w:sz w:val="24"/>
          <w:szCs w:val="24"/>
        </w:rPr>
        <w:t>2. Historie</w:t>
      </w:r>
    </w:p>
    <w:p w:rsidR="008078A8" w:rsidRPr="00EA0E9C" w:rsidRDefault="008078A8" w:rsidP="008078A8">
      <w:pPr>
        <w:rPr>
          <w:rFonts w:ascii="Arial" w:hAnsi="Arial" w:cs="Arial"/>
          <w:sz w:val="24"/>
          <w:szCs w:val="24"/>
        </w:rPr>
      </w:pPr>
      <w:r w:rsidRPr="00EA0E9C">
        <w:rPr>
          <w:rFonts w:ascii="Arial" w:hAnsi="Arial" w:cs="Arial"/>
          <w:sz w:val="24"/>
          <w:szCs w:val="24"/>
        </w:rPr>
        <w:t>3. Dělení – legální, nelegální</w:t>
      </w:r>
    </w:p>
    <w:p w:rsidR="008078A8" w:rsidRPr="00EA0E9C" w:rsidRDefault="008078A8" w:rsidP="008078A8">
      <w:pPr>
        <w:rPr>
          <w:rFonts w:ascii="Arial" w:hAnsi="Arial" w:cs="Arial"/>
          <w:sz w:val="24"/>
          <w:szCs w:val="24"/>
        </w:rPr>
      </w:pPr>
      <w:r w:rsidRPr="00EA0E9C">
        <w:rPr>
          <w:rFonts w:ascii="Arial" w:hAnsi="Arial" w:cs="Arial"/>
          <w:sz w:val="24"/>
          <w:szCs w:val="24"/>
        </w:rPr>
        <w:t xml:space="preserve">4. Druhy </w:t>
      </w:r>
    </w:p>
    <w:p w:rsidR="008078A8" w:rsidRPr="00EA0E9C" w:rsidRDefault="008078A8" w:rsidP="008078A8">
      <w:pPr>
        <w:rPr>
          <w:rFonts w:ascii="Arial" w:hAnsi="Arial" w:cs="Arial"/>
          <w:sz w:val="24"/>
          <w:szCs w:val="24"/>
        </w:rPr>
      </w:pPr>
      <w:r w:rsidRPr="00EA0E9C">
        <w:rPr>
          <w:rFonts w:ascii="Arial" w:hAnsi="Arial" w:cs="Arial"/>
          <w:sz w:val="24"/>
          <w:szCs w:val="24"/>
        </w:rPr>
        <w:t>5. Vzhled, slangové názvy, nebezpečnost, působení na organismus, možnosti odvykání</w:t>
      </w:r>
      <w:r>
        <w:rPr>
          <w:rFonts w:ascii="Arial" w:hAnsi="Arial" w:cs="Arial"/>
          <w:sz w:val="24"/>
          <w:szCs w:val="24"/>
        </w:rPr>
        <w:t>, atd.</w:t>
      </w:r>
    </w:p>
    <w:p w:rsidR="008078A8" w:rsidRPr="00EA0E9C" w:rsidRDefault="008078A8" w:rsidP="008078A8">
      <w:pPr>
        <w:rPr>
          <w:rFonts w:ascii="Arial" w:hAnsi="Arial" w:cs="Arial"/>
          <w:sz w:val="24"/>
          <w:szCs w:val="24"/>
        </w:rPr>
      </w:pPr>
      <w:r w:rsidRPr="00EA0E9C">
        <w:rPr>
          <w:rFonts w:ascii="Arial" w:hAnsi="Arial" w:cs="Arial"/>
          <w:sz w:val="24"/>
          <w:szCs w:val="24"/>
        </w:rPr>
        <w:t>6. Přístup odborné – laické veřejnosti k tomuto problému</w:t>
      </w:r>
    </w:p>
    <w:p w:rsidR="008078A8" w:rsidRPr="00EA0E9C" w:rsidRDefault="008078A8" w:rsidP="008078A8">
      <w:pPr>
        <w:rPr>
          <w:rFonts w:ascii="Arial" w:hAnsi="Arial" w:cs="Arial"/>
          <w:sz w:val="24"/>
          <w:szCs w:val="24"/>
        </w:rPr>
      </w:pPr>
      <w:r w:rsidRPr="00EA0E9C">
        <w:rPr>
          <w:rFonts w:ascii="Arial" w:hAnsi="Arial" w:cs="Arial"/>
          <w:sz w:val="24"/>
          <w:szCs w:val="24"/>
        </w:rPr>
        <w:t xml:space="preserve">7. Odraz v kultuře </w:t>
      </w:r>
    </w:p>
    <w:p w:rsidR="008078A8" w:rsidRDefault="008078A8" w:rsidP="008078A8">
      <w:pPr>
        <w:rPr>
          <w:rFonts w:ascii="Arial" w:hAnsi="Arial" w:cs="Arial"/>
          <w:sz w:val="24"/>
          <w:szCs w:val="24"/>
        </w:rPr>
      </w:pPr>
      <w:r w:rsidRPr="00EA0E9C">
        <w:rPr>
          <w:rFonts w:ascii="Arial" w:hAnsi="Arial" w:cs="Arial"/>
          <w:sz w:val="24"/>
          <w:szCs w:val="24"/>
        </w:rPr>
        <w:t>8.</w:t>
      </w:r>
      <w:r>
        <w:rPr>
          <w:rFonts w:ascii="Arial" w:hAnsi="Arial" w:cs="Arial"/>
          <w:sz w:val="24"/>
          <w:szCs w:val="24"/>
        </w:rPr>
        <w:t xml:space="preserve"> Žáci 1. – 3. ročníku – alkohol -</w:t>
      </w:r>
      <w:r w:rsidRPr="00EA0E9C">
        <w:rPr>
          <w:rFonts w:ascii="Arial" w:hAnsi="Arial" w:cs="Arial"/>
          <w:sz w:val="24"/>
          <w:szCs w:val="24"/>
        </w:rPr>
        <w:t xml:space="preserve"> ci</w:t>
      </w:r>
      <w:r w:rsidR="00312C35">
        <w:rPr>
          <w:rFonts w:ascii="Arial" w:hAnsi="Arial" w:cs="Arial"/>
          <w:sz w:val="24"/>
          <w:szCs w:val="24"/>
        </w:rPr>
        <w:t>garety, s narůstajícím věkem při</w:t>
      </w:r>
      <w:bookmarkStart w:id="0" w:name="_GoBack"/>
      <w:bookmarkEnd w:id="0"/>
      <w:r w:rsidRPr="00EA0E9C">
        <w:rPr>
          <w:rFonts w:ascii="Arial" w:hAnsi="Arial" w:cs="Arial"/>
          <w:sz w:val="24"/>
          <w:szCs w:val="24"/>
        </w:rPr>
        <w:t>dávat informace o dalších drogách</w:t>
      </w:r>
    </w:p>
    <w:p w:rsidR="00312C35" w:rsidRPr="00EA0E9C" w:rsidRDefault="00312C35" w:rsidP="008078A8">
      <w:pPr>
        <w:rPr>
          <w:rFonts w:ascii="Arial" w:hAnsi="Arial" w:cs="Arial"/>
          <w:sz w:val="24"/>
          <w:szCs w:val="24"/>
        </w:rPr>
      </w:pPr>
      <w:proofErr w:type="gramStart"/>
      <w:r>
        <w:rPr>
          <w:rFonts w:ascii="Arial" w:hAnsi="Arial" w:cs="Arial"/>
          <w:sz w:val="24"/>
          <w:szCs w:val="24"/>
        </w:rPr>
        <w:t>….. a další</w:t>
      </w:r>
      <w:proofErr w:type="gramEnd"/>
      <w:r>
        <w:rPr>
          <w:rFonts w:ascii="Arial" w:hAnsi="Arial" w:cs="Arial"/>
          <w:sz w:val="24"/>
          <w:szCs w:val="24"/>
        </w:rPr>
        <w:t xml:space="preserve"> dle výběru vyučujících</w:t>
      </w:r>
    </w:p>
    <w:p w:rsidR="008078A8" w:rsidRPr="00EA0E9C" w:rsidRDefault="008078A8" w:rsidP="008078A8">
      <w:pPr>
        <w:rPr>
          <w:rFonts w:ascii="Arial" w:hAnsi="Arial" w:cs="Arial"/>
          <w:sz w:val="24"/>
          <w:szCs w:val="24"/>
        </w:rPr>
      </w:pPr>
    </w:p>
    <w:p w:rsidR="008078A8" w:rsidRDefault="00EC4385" w:rsidP="008078A8">
      <w:pPr>
        <w:rPr>
          <w:rFonts w:ascii="Arial" w:hAnsi="Arial" w:cs="Arial"/>
          <w:sz w:val="24"/>
          <w:szCs w:val="24"/>
        </w:rPr>
      </w:pPr>
      <w:r>
        <w:rPr>
          <w:rFonts w:ascii="Arial" w:hAnsi="Arial" w:cs="Arial"/>
          <w:sz w:val="24"/>
          <w:szCs w:val="24"/>
        </w:rPr>
        <w:t>Témata, o kterých vyučující s dětmi budou hovořit, si vybírají učitelé sami. Mohou je vhodně začleňovat do vyučovacích hodin, věn</w:t>
      </w:r>
      <w:r w:rsidR="00312C35">
        <w:rPr>
          <w:rFonts w:ascii="Arial" w:hAnsi="Arial" w:cs="Arial"/>
          <w:sz w:val="24"/>
          <w:szCs w:val="24"/>
        </w:rPr>
        <w:t>ovat jim celé vyučovací hodiny.</w:t>
      </w:r>
    </w:p>
    <w:p w:rsidR="00312C35" w:rsidRDefault="00312C35" w:rsidP="008078A8">
      <w:pPr>
        <w:rPr>
          <w:rFonts w:ascii="Arial" w:hAnsi="Arial" w:cs="Arial"/>
          <w:sz w:val="24"/>
          <w:szCs w:val="24"/>
        </w:rPr>
      </w:pPr>
    </w:p>
    <w:p w:rsidR="00312C35" w:rsidRDefault="00312C35" w:rsidP="008078A8">
      <w:pPr>
        <w:rPr>
          <w:rFonts w:ascii="Arial" w:hAnsi="Arial" w:cs="Arial"/>
          <w:sz w:val="24"/>
          <w:szCs w:val="24"/>
        </w:rPr>
      </w:pPr>
    </w:p>
    <w:p w:rsidR="00312C35" w:rsidRDefault="00312C35" w:rsidP="00312C35">
      <w:pPr>
        <w:rPr>
          <w:rFonts w:ascii="Arial" w:hAnsi="Arial" w:cs="Arial"/>
          <w:sz w:val="24"/>
          <w:szCs w:val="24"/>
        </w:rPr>
      </w:pPr>
    </w:p>
    <w:p w:rsidR="00312C35" w:rsidRDefault="00312C35" w:rsidP="00312C35">
      <w:pPr>
        <w:rPr>
          <w:rFonts w:ascii="Arial" w:hAnsi="Arial" w:cs="Arial"/>
          <w:sz w:val="24"/>
          <w:szCs w:val="24"/>
        </w:rPr>
      </w:pPr>
    </w:p>
    <w:p w:rsidR="00312C35" w:rsidRPr="00EA0E9C" w:rsidRDefault="00312C35" w:rsidP="00312C35">
      <w:pPr>
        <w:rPr>
          <w:rFonts w:ascii="Arial" w:hAnsi="Arial" w:cs="Arial"/>
          <w:sz w:val="24"/>
          <w:szCs w:val="24"/>
        </w:rPr>
      </w:pPr>
      <w:r w:rsidRPr="00312C35">
        <w:rPr>
          <w:rFonts w:ascii="Arial" w:hAnsi="Arial" w:cs="Arial"/>
          <w:sz w:val="24"/>
          <w:szCs w:val="24"/>
          <w:u w:val="single"/>
        </w:rPr>
        <w:t>Konzultační hodiny metodika</w:t>
      </w:r>
      <w:r w:rsidRPr="00EA0E9C">
        <w:rPr>
          <w:rFonts w:ascii="Arial" w:hAnsi="Arial" w:cs="Arial"/>
          <w:sz w:val="24"/>
          <w:szCs w:val="24"/>
        </w:rPr>
        <w:t>:</w:t>
      </w:r>
    </w:p>
    <w:p w:rsidR="00312C35" w:rsidRPr="00EA0E9C" w:rsidRDefault="00312C35" w:rsidP="00312C35">
      <w:pPr>
        <w:tabs>
          <w:tab w:val="left" w:pos="1980"/>
        </w:tabs>
        <w:rPr>
          <w:rFonts w:ascii="Arial" w:hAnsi="Arial" w:cs="Arial"/>
          <w:sz w:val="24"/>
          <w:szCs w:val="24"/>
        </w:rPr>
      </w:pPr>
      <w:r>
        <w:rPr>
          <w:rFonts w:ascii="Arial" w:hAnsi="Arial" w:cs="Arial"/>
          <w:sz w:val="24"/>
          <w:szCs w:val="24"/>
        </w:rPr>
        <w:tab/>
      </w:r>
    </w:p>
    <w:p w:rsidR="00312C35" w:rsidRPr="00EA0E9C" w:rsidRDefault="00312C35" w:rsidP="00312C35">
      <w:pPr>
        <w:rPr>
          <w:rFonts w:ascii="Arial" w:hAnsi="Arial" w:cs="Arial"/>
          <w:sz w:val="24"/>
          <w:szCs w:val="24"/>
        </w:rPr>
      </w:pPr>
      <w:r w:rsidRPr="00EA0E9C">
        <w:rPr>
          <w:rFonts w:ascii="Arial" w:hAnsi="Arial" w:cs="Arial"/>
          <w:sz w:val="24"/>
          <w:szCs w:val="24"/>
        </w:rPr>
        <w:t>Středa, pátek 7.45 - 9.15 hod</w:t>
      </w:r>
    </w:p>
    <w:p w:rsidR="00312C35" w:rsidRDefault="00312C35" w:rsidP="00312C35">
      <w:pPr>
        <w:rPr>
          <w:rFonts w:ascii="Arial" w:hAnsi="Arial" w:cs="Arial"/>
          <w:sz w:val="24"/>
          <w:szCs w:val="24"/>
        </w:rPr>
      </w:pPr>
      <w:r w:rsidRPr="00EA0E9C">
        <w:rPr>
          <w:rFonts w:ascii="Arial" w:hAnsi="Arial" w:cs="Arial"/>
          <w:sz w:val="24"/>
          <w:szCs w:val="24"/>
        </w:rPr>
        <w:t>V jiném termínu podle potřeby a na základě domluvy.</w:t>
      </w:r>
    </w:p>
    <w:p w:rsidR="00312C35" w:rsidRDefault="00312C35" w:rsidP="00312C35">
      <w:pPr>
        <w:rPr>
          <w:rFonts w:ascii="Arial" w:hAnsi="Arial" w:cs="Arial"/>
          <w:sz w:val="24"/>
          <w:szCs w:val="24"/>
        </w:rPr>
      </w:pPr>
    </w:p>
    <w:p w:rsidR="00312C35" w:rsidRDefault="00312C35" w:rsidP="008078A8">
      <w:pPr>
        <w:rPr>
          <w:rFonts w:ascii="Arial" w:hAnsi="Arial" w:cs="Arial"/>
          <w:sz w:val="24"/>
          <w:szCs w:val="24"/>
        </w:rPr>
      </w:pPr>
    </w:p>
    <w:p w:rsidR="00312C35" w:rsidRDefault="00312C35" w:rsidP="008078A8">
      <w:pPr>
        <w:rPr>
          <w:rFonts w:ascii="Arial" w:hAnsi="Arial" w:cs="Arial"/>
          <w:sz w:val="24"/>
          <w:szCs w:val="24"/>
        </w:rPr>
      </w:pPr>
    </w:p>
    <w:p w:rsidR="00312C35" w:rsidRDefault="00312C35" w:rsidP="008078A8">
      <w:pPr>
        <w:rPr>
          <w:rFonts w:ascii="Arial" w:hAnsi="Arial" w:cs="Arial"/>
          <w:sz w:val="24"/>
          <w:szCs w:val="24"/>
        </w:rPr>
      </w:pPr>
      <w:r>
        <w:rPr>
          <w:rFonts w:ascii="Arial" w:hAnsi="Arial" w:cs="Arial"/>
          <w:sz w:val="24"/>
          <w:szCs w:val="24"/>
        </w:rPr>
        <w:t>Mgr. M. Martínková</w:t>
      </w:r>
    </w:p>
    <w:p w:rsidR="00312C35" w:rsidRPr="00312C35" w:rsidRDefault="00312C35" w:rsidP="008078A8">
      <w:pPr>
        <w:rPr>
          <w:rFonts w:ascii="Arial" w:hAnsi="Arial" w:cs="Arial"/>
          <w:sz w:val="18"/>
          <w:szCs w:val="18"/>
        </w:rPr>
      </w:pPr>
      <w:r w:rsidRPr="00312C35">
        <w:rPr>
          <w:rFonts w:ascii="Arial" w:hAnsi="Arial" w:cs="Arial"/>
          <w:sz w:val="18"/>
          <w:szCs w:val="18"/>
        </w:rPr>
        <w:t>školní metodik prevence</w:t>
      </w:r>
    </w:p>
    <w:p w:rsidR="008078A8" w:rsidRDefault="008078A8" w:rsidP="008078A8">
      <w:pPr>
        <w:rPr>
          <w:rFonts w:ascii="Arial" w:hAnsi="Arial" w:cs="Arial"/>
          <w:sz w:val="24"/>
          <w:szCs w:val="24"/>
        </w:rPr>
      </w:pPr>
    </w:p>
    <w:p w:rsidR="008078A8" w:rsidRDefault="008078A8" w:rsidP="008078A8">
      <w:pPr>
        <w:rPr>
          <w:rFonts w:ascii="Arial" w:hAnsi="Arial" w:cs="Arial"/>
          <w:sz w:val="24"/>
          <w:szCs w:val="24"/>
        </w:rPr>
      </w:pPr>
    </w:p>
    <w:p w:rsidR="008078A8" w:rsidRDefault="008078A8" w:rsidP="008078A8">
      <w:pPr>
        <w:rPr>
          <w:rFonts w:ascii="Arial" w:hAnsi="Arial" w:cs="Arial"/>
          <w:sz w:val="24"/>
          <w:szCs w:val="24"/>
        </w:rPr>
      </w:pPr>
    </w:p>
    <w:p w:rsidR="008078A8" w:rsidRDefault="008078A8" w:rsidP="008078A8">
      <w:pPr>
        <w:rPr>
          <w:rFonts w:ascii="Arial" w:hAnsi="Arial" w:cs="Arial"/>
          <w:sz w:val="24"/>
          <w:szCs w:val="24"/>
        </w:rPr>
      </w:pPr>
    </w:p>
    <w:p w:rsidR="008078A8" w:rsidRDefault="008078A8" w:rsidP="008078A8">
      <w:pPr>
        <w:rPr>
          <w:rFonts w:ascii="Arial" w:hAnsi="Arial" w:cs="Arial"/>
          <w:sz w:val="24"/>
          <w:szCs w:val="24"/>
        </w:rPr>
      </w:pPr>
    </w:p>
    <w:p w:rsidR="008078A8" w:rsidRDefault="008078A8" w:rsidP="008078A8">
      <w:pPr>
        <w:rPr>
          <w:rFonts w:ascii="Arial" w:hAnsi="Arial" w:cs="Arial"/>
          <w:sz w:val="24"/>
          <w:szCs w:val="24"/>
        </w:rPr>
      </w:pPr>
    </w:p>
    <w:p w:rsidR="008078A8" w:rsidRPr="008078A8" w:rsidRDefault="008078A8" w:rsidP="008078A8">
      <w:pPr>
        <w:rPr>
          <w:rFonts w:ascii="Arial" w:hAnsi="Arial" w:cs="Arial"/>
          <w:sz w:val="24"/>
        </w:rPr>
      </w:pPr>
      <w:r w:rsidRPr="00EA0E9C">
        <w:rPr>
          <w:rFonts w:ascii="Arial" w:hAnsi="Arial" w:cs="Arial"/>
          <w:sz w:val="24"/>
          <w:szCs w:val="24"/>
        </w:rPr>
        <w:t xml:space="preserve">                                                                                              </w:t>
      </w:r>
      <w:r w:rsidRPr="00EA0E9C">
        <w:rPr>
          <w:rFonts w:ascii="Arial" w:hAnsi="Arial" w:cs="Arial"/>
          <w:sz w:val="24"/>
        </w:rPr>
        <w:t xml:space="preserve">                                                                                                                 </w:t>
      </w:r>
      <w:r>
        <w:rPr>
          <w:rFonts w:ascii="Arial" w:hAnsi="Arial" w:cs="Arial"/>
          <w:sz w:val="24"/>
        </w:rPr>
        <w:t xml:space="preserve">             </w:t>
      </w:r>
    </w:p>
    <w:p w:rsidR="008078A8" w:rsidRPr="00EA0E9C" w:rsidRDefault="008078A8" w:rsidP="008078A8">
      <w:pPr>
        <w:rPr>
          <w:rFonts w:ascii="Arial" w:hAnsi="Arial" w:cs="Arial"/>
          <w:sz w:val="24"/>
          <w:szCs w:val="24"/>
        </w:rPr>
      </w:pPr>
    </w:p>
    <w:p w:rsidR="008078A8" w:rsidRDefault="008078A8"/>
    <w:sectPr w:rsidR="008078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274F77A"/>
    <w:lvl w:ilvl="0">
      <w:numFmt w:val="bullet"/>
      <w:lvlText w:val="*"/>
      <w:lvlJc w:val="left"/>
    </w:lvl>
  </w:abstractNum>
  <w:abstractNum w:abstractNumId="1">
    <w:nsid w:val="403F61F6"/>
    <w:multiLevelType w:val="hybridMultilevel"/>
    <w:tmpl w:val="A112A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A8"/>
    <w:rsid w:val="0000104E"/>
    <w:rsid w:val="00006BAB"/>
    <w:rsid w:val="000106D0"/>
    <w:rsid w:val="00025893"/>
    <w:rsid w:val="0002593F"/>
    <w:rsid w:val="00025F06"/>
    <w:rsid w:val="000447A3"/>
    <w:rsid w:val="00062E4F"/>
    <w:rsid w:val="00065D32"/>
    <w:rsid w:val="0007166E"/>
    <w:rsid w:val="00074715"/>
    <w:rsid w:val="00077682"/>
    <w:rsid w:val="0008143B"/>
    <w:rsid w:val="00090406"/>
    <w:rsid w:val="00090E8F"/>
    <w:rsid w:val="000943DA"/>
    <w:rsid w:val="00096650"/>
    <w:rsid w:val="000B26B8"/>
    <w:rsid w:val="000B3833"/>
    <w:rsid w:val="000B6658"/>
    <w:rsid w:val="000C0A79"/>
    <w:rsid w:val="000C1E4D"/>
    <w:rsid w:val="000C2F7D"/>
    <w:rsid w:val="000C6108"/>
    <w:rsid w:val="000D089B"/>
    <w:rsid w:val="000D4798"/>
    <w:rsid w:val="000D618B"/>
    <w:rsid w:val="000D7000"/>
    <w:rsid w:val="000E1A46"/>
    <w:rsid w:val="000E2BEC"/>
    <w:rsid w:val="000E3188"/>
    <w:rsid w:val="000E4298"/>
    <w:rsid w:val="000E46CB"/>
    <w:rsid w:val="000E49B4"/>
    <w:rsid w:val="000E5A8B"/>
    <w:rsid w:val="000F5347"/>
    <w:rsid w:val="000F566A"/>
    <w:rsid w:val="000F5CE4"/>
    <w:rsid w:val="000F68CB"/>
    <w:rsid w:val="00101A53"/>
    <w:rsid w:val="001045F2"/>
    <w:rsid w:val="001230B4"/>
    <w:rsid w:val="00123292"/>
    <w:rsid w:val="00130E3F"/>
    <w:rsid w:val="00131F5E"/>
    <w:rsid w:val="001325C4"/>
    <w:rsid w:val="00136C44"/>
    <w:rsid w:val="00137928"/>
    <w:rsid w:val="001423A5"/>
    <w:rsid w:val="001502E0"/>
    <w:rsid w:val="001611DD"/>
    <w:rsid w:val="00161259"/>
    <w:rsid w:val="001775A0"/>
    <w:rsid w:val="0018517B"/>
    <w:rsid w:val="001860C2"/>
    <w:rsid w:val="00190682"/>
    <w:rsid w:val="001929A7"/>
    <w:rsid w:val="001930FD"/>
    <w:rsid w:val="001931B7"/>
    <w:rsid w:val="00193446"/>
    <w:rsid w:val="001939E9"/>
    <w:rsid w:val="0019511A"/>
    <w:rsid w:val="001A4797"/>
    <w:rsid w:val="001A629F"/>
    <w:rsid w:val="001B0BFC"/>
    <w:rsid w:val="001B37B7"/>
    <w:rsid w:val="001B3834"/>
    <w:rsid w:val="001C09F2"/>
    <w:rsid w:val="001C6E0C"/>
    <w:rsid w:val="001D7984"/>
    <w:rsid w:val="001E1E6F"/>
    <w:rsid w:val="001E58F7"/>
    <w:rsid w:val="001F114B"/>
    <w:rsid w:val="001F58EA"/>
    <w:rsid w:val="001F685C"/>
    <w:rsid w:val="002034D2"/>
    <w:rsid w:val="00203CFD"/>
    <w:rsid w:val="002078CD"/>
    <w:rsid w:val="00220A4F"/>
    <w:rsid w:val="00226E0D"/>
    <w:rsid w:val="00230050"/>
    <w:rsid w:val="00234080"/>
    <w:rsid w:val="00236959"/>
    <w:rsid w:val="002373C6"/>
    <w:rsid w:val="0023741F"/>
    <w:rsid w:val="002417F1"/>
    <w:rsid w:val="0024395C"/>
    <w:rsid w:val="00246BC7"/>
    <w:rsid w:val="00254672"/>
    <w:rsid w:val="00256E2B"/>
    <w:rsid w:val="00262BAB"/>
    <w:rsid w:val="0026408F"/>
    <w:rsid w:val="00265034"/>
    <w:rsid w:val="002755B2"/>
    <w:rsid w:val="00276398"/>
    <w:rsid w:val="00277516"/>
    <w:rsid w:val="00282410"/>
    <w:rsid w:val="00285DAB"/>
    <w:rsid w:val="0029276E"/>
    <w:rsid w:val="002A1A10"/>
    <w:rsid w:val="002A2994"/>
    <w:rsid w:val="002A7680"/>
    <w:rsid w:val="002B5318"/>
    <w:rsid w:val="002B64D1"/>
    <w:rsid w:val="002B7107"/>
    <w:rsid w:val="002C301C"/>
    <w:rsid w:val="002C4D64"/>
    <w:rsid w:val="002C640A"/>
    <w:rsid w:val="002C6DF3"/>
    <w:rsid w:val="002E02BE"/>
    <w:rsid w:val="002E608C"/>
    <w:rsid w:val="00300A5B"/>
    <w:rsid w:val="003026D1"/>
    <w:rsid w:val="0031278D"/>
    <w:rsid w:val="00312C35"/>
    <w:rsid w:val="00313AB1"/>
    <w:rsid w:val="00321337"/>
    <w:rsid w:val="00326B38"/>
    <w:rsid w:val="003304C1"/>
    <w:rsid w:val="00331EF6"/>
    <w:rsid w:val="003326E1"/>
    <w:rsid w:val="003345B9"/>
    <w:rsid w:val="00340347"/>
    <w:rsid w:val="00352277"/>
    <w:rsid w:val="00356B27"/>
    <w:rsid w:val="00366FB4"/>
    <w:rsid w:val="0037344C"/>
    <w:rsid w:val="003735C4"/>
    <w:rsid w:val="00376203"/>
    <w:rsid w:val="00382B8C"/>
    <w:rsid w:val="003859B1"/>
    <w:rsid w:val="00390EA8"/>
    <w:rsid w:val="00390EE5"/>
    <w:rsid w:val="00391E8F"/>
    <w:rsid w:val="003934F0"/>
    <w:rsid w:val="00395551"/>
    <w:rsid w:val="003B28C8"/>
    <w:rsid w:val="003B7E0E"/>
    <w:rsid w:val="003C27E1"/>
    <w:rsid w:val="003C77B7"/>
    <w:rsid w:val="003C7807"/>
    <w:rsid w:val="003C7F7F"/>
    <w:rsid w:val="003D6F3D"/>
    <w:rsid w:val="003D7695"/>
    <w:rsid w:val="003E3585"/>
    <w:rsid w:val="003E4A3E"/>
    <w:rsid w:val="003F0424"/>
    <w:rsid w:val="003F193E"/>
    <w:rsid w:val="003F69DD"/>
    <w:rsid w:val="00401C4F"/>
    <w:rsid w:val="004037F8"/>
    <w:rsid w:val="0040496F"/>
    <w:rsid w:val="00410102"/>
    <w:rsid w:val="00412888"/>
    <w:rsid w:val="00416F7B"/>
    <w:rsid w:val="00421F20"/>
    <w:rsid w:val="00422CC8"/>
    <w:rsid w:val="00424D98"/>
    <w:rsid w:val="004253D8"/>
    <w:rsid w:val="00426C76"/>
    <w:rsid w:val="004303DD"/>
    <w:rsid w:val="00434E0C"/>
    <w:rsid w:val="00437A1B"/>
    <w:rsid w:val="00445D0A"/>
    <w:rsid w:val="004662F8"/>
    <w:rsid w:val="0047447D"/>
    <w:rsid w:val="004809CD"/>
    <w:rsid w:val="004841B8"/>
    <w:rsid w:val="004863DA"/>
    <w:rsid w:val="0049360E"/>
    <w:rsid w:val="00495148"/>
    <w:rsid w:val="00495AA2"/>
    <w:rsid w:val="004A35E5"/>
    <w:rsid w:val="004A4979"/>
    <w:rsid w:val="004B1EB5"/>
    <w:rsid w:val="004C5234"/>
    <w:rsid w:val="004C5CB5"/>
    <w:rsid w:val="004D0E7C"/>
    <w:rsid w:val="004D13D0"/>
    <w:rsid w:val="004E151B"/>
    <w:rsid w:val="004E4C41"/>
    <w:rsid w:val="004F022D"/>
    <w:rsid w:val="004F71E1"/>
    <w:rsid w:val="005125AC"/>
    <w:rsid w:val="0051558F"/>
    <w:rsid w:val="00516E11"/>
    <w:rsid w:val="005231E3"/>
    <w:rsid w:val="00527D72"/>
    <w:rsid w:val="005326DB"/>
    <w:rsid w:val="00533BE1"/>
    <w:rsid w:val="0054458E"/>
    <w:rsid w:val="00550467"/>
    <w:rsid w:val="005622CA"/>
    <w:rsid w:val="00562720"/>
    <w:rsid w:val="0056371D"/>
    <w:rsid w:val="005648D6"/>
    <w:rsid w:val="00564E68"/>
    <w:rsid w:val="005716CD"/>
    <w:rsid w:val="00573F97"/>
    <w:rsid w:val="00580A43"/>
    <w:rsid w:val="0058266E"/>
    <w:rsid w:val="00582719"/>
    <w:rsid w:val="005827C5"/>
    <w:rsid w:val="00583421"/>
    <w:rsid w:val="00583500"/>
    <w:rsid w:val="00583D23"/>
    <w:rsid w:val="005918FC"/>
    <w:rsid w:val="00593100"/>
    <w:rsid w:val="00594121"/>
    <w:rsid w:val="0059446F"/>
    <w:rsid w:val="0059545B"/>
    <w:rsid w:val="005A2B8D"/>
    <w:rsid w:val="005B43D0"/>
    <w:rsid w:val="005C0720"/>
    <w:rsid w:val="005C1489"/>
    <w:rsid w:val="005C4164"/>
    <w:rsid w:val="005C437A"/>
    <w:rsid w:val="005C6B84"/>
    <w:rsid w:val="005D0C74"/>
    <w:rsid w:val="005D0EA8"/>
    <w:rsid w:val="005D7387"/>
    <w:rsid w:val="005E1E0D"/>
    <w:rsid w:val="005E74DF"/>
    <w:rsid w:val="005E7B46"/>
    <w:rsid w:val="005F26F8"/>
    <w:rsid w:val="005F29E8"/>
    <w:rsid w:val="005F38A0"/>
    <w:rsid w:val="005F524A"/>
    <w:rsid w:val="006021C3"/>
    <w:rsid w:val="00602BA7"/>
    <w:rsid w:val="00605676"/>
    <w:rsid w:val="00610209"/>
    <w:rsid w:val="00615E5A"/>
    <w:rsid w:val="00617749"/>
    <w:rsid w:val="00617DD5"/>
    <w:rsid w:val="00622667"/>
    <w:rsid w:val="00622732"/>
    <w:rsid w:val="00623636"/>
    <w:rsid w:val="0062468E"/>
    <w:rsid w:val="0062747F"/>
    <w:rsid w:val="00627DA3"/>
    <w:rsid w:val="00636E9E"/>
    <w:rsid w:val="006371AE"/>
    <w:rsid w:val="00641C98"/>
    <w:rsid w:val="00644EFB"/>
    <w:rsid w:val="00646238"/>
    <w:rsid w:val="006469CE"/>
    <w:rsid w:val="00656519"/>
    <w:rsid w:val="00673487"/>
    <w:rsid w:val="00674F32"/>
    <w:rsid w:val="006755D0"/>
    <w:rsid w:val="00681C18"/>
    <w:rsid w:val="00685CD5"/>
    <w:rsid w:val="00687AA9"/>
    <w:rsid w:val="00692C72"/>
    <w:rsid w:val="00693D7A"/>
    <w:rsid w:val="006949F5"/>
    <w:rsid w:val="00696D8E"/>
    <w:rsid w:val="006A6EA7"/>
    <w:rsid w:val="006B683D"/>
    <w:rsid w:val="006B6E2A"/>
    <w:rsid w:val="006C4C16"/>
    <w:rsid w:val="006C7D1C"/>
    <w:rsid w:val="006D01A5"/>
    <w:rsid w:val="006D0E42"/>
    <w:rsid w:val="006D47B2"/>
    <w:rsid w:val="006F53F1"/>
    <w:rsid w:val="006F5F0F"/>
    <w:rsid w:val="006F6373"/>
    <w:rsid w:val="00700887"/>
    <w:rsid w:val="00703D46"/>
    <w:rsid w:val="00704F34"/>
    <w:rsid w:val="007053FF"/>
    <w:rsid w:val="00711B91"/>
    <w:rsid w:val="0072323D"/>
    <w:rsid w:val="00724462"/>
    <w:rsid w:val="00724E6E"/>
    <w:rsid w:val="007312C5"/>
    <w:rsid w:val="00732110"/>
    <w:rsid w:val="00734359"/>
    <w:rsid w:val="0073612E"/>
    <w:rsid w:val="0074424B"/>
    <w:rsid w:val="00746836"/>
    <w:rsid w:val="0075313C"/>
    <w:rsid w:val="00774F6E"/>
    <w:rsid w:val="00775437"/>
    <w:rsid w:val="00775CFC"/>
    <w:rsid w:val="00777562"/>
    <w:rsid w:val="0078349E"/>
    <w:rsid w:val="00792CDB"/>
    <w:rsid w:val="00797F38"/>
    <w:rsid w:val="007A145D"/>
    <w:rsid w:val="007A44F0"/>
    <w:rsid w:val="007A6B0A"/>
    <w:rsid w:val="007B3038"/>
    <w:rsid w:val="007B4C79"/>
    <w:rsid w:val="007B799A"/>
    <w:rsid w:val="007C1B4E"/>
    <w:rsid w:val="007D27DB"/>
    <w:rsid w:val="007D357E"/>
    <w:rsid w:val="007E0FB5"/>
    <w:rsid w:val="007E264F"/>
    <w:rsid w:val="007E2F80"/>
    <w:rsid w:val="007E4A72"/>
    <w:rsid w:val="007F03F9"/>
    <w:rsid w:val="007F2387"/>
    <w:rsid w:val="007F266E"/>
    <w:rsid w:val="007F35AA"/>
    <w:rsid w:val="00800ACF"/>
    <w:rsid w:val="00800DE9"/>
    <w:rsid w:val="008047C7"/>
    <w:rsid w:val="00804A9E"/>
    <w:rsid w:val="008078A8"/>
    <w:rsid w:val="00810FCE"/>
    <w:rsid w:val="008111E4"/>
    <w:rsid w:val="008113DB"/>
    <w:rsid w:val="00813B7B"/>
    <w:rsid w:val="0081680B"/>
    <w:rsid w:val="00817F28"/>
    <w:rsid w:val="0082075F"/>
    <w:rsid w:val="00831A1F"/>
    <w:rsid w:val="00834AD2"/>
    <w:rsid w:val="0083652F"/>
    <w:rsid w:val="00836751"/>
    <w:rsid w:val="00837765"/>
    <w:rsid w:val="0085022E"/>
    <w:rsid w:val="00850D98"/>
    <w:rsid w:val="00854963"/>
    <w:rsid w:val="00854C66"/>
    <w:rsid w:val="008675A1"/>
    <w:rsid w:val="00867E9E"/>
    <w:rsid w:val="00884331"/>
    <w:rsid w:val="008962D7"/>
    <w:rsid w:val="008A44AA"/>
    <w:rsid w:val="008C0439"/>
    <w:rsid w:val="008C5969"/>
    <w:rsid w:val="008C5A97"/>
    <w:rsid w:val="008D0E9E"/>
    <w:rsid w:val="008E1118"/>
    <w:rsid w:val="008E3AAD"/>
    <w:rsid w:val="008E509F"/>
    <w:rsid w:val="008E5B3F"/>
    <w:rsid w:val="008E6E0E"/>
    <w:rsid w:val="008F5A50"/>
    <w:rsid w:val="008F7F8B"/>
    <w:rsid w:val="009021B7"/>
    <w:rsid w:val="009055E3"/>
    <w:rsid w:val="0091040C"/>
    <w:rsid w:val="009155D8"/>
    <w:rsid w:val="00916B1D"/>
    <w:rsid w:val="00916CC3"/>
    <w:rsid w:val="009200EA"/>
    <w:rsid w:val="00924EEF"/>
    <w:rsid w:val="0093676D"/>
    <w:rsid w:val="0094148E"/>
    <w:rsid w:val="00945590"/>
    <w:rsid w:val="009471A7"/>
    <w:rsid w:val="00955903"/>
    <w:rsid w:val="00955F19"/>
    <w:rsid w:val="00960F70"/>
    <w:rsid w:val="00972F33"/>
    <w:rsid w:val="009768E8"/>
    <w:rsid w:val="009778F9"/>
    <w:rsid w:val="0098180B"/>
    <w:rsid w:val="00987338"/>
    <w:rsid w:val="00993E04"/>
    <w:rsid w:val="00996CE8"/>
    <w:rsid w:val="00997309"/>
    <w:rsid w:val="00997785"/>
    <w:rsid w:val="009A021F"/>
    <w:rsid w:val="009A1C19"/>
    <w:rsid w:val="009A455F"/>
    <w:rsid w:val="009A5650"/>
    <w:rsid w:val="009A5FD7"/>
    <w:rsid w:val="009A77BD"/>
    <w:rsid w:val="009A77EF"/>
    <w:rsid w:val="009B6882"/>
    <w:rsid w:val="009B785C"/>
    <w:rsid w:val="009C08A5"/>
    <w:rsid w:val="009D0B48"/>
    <w:rsid w:val="009D4111"/>
    <w:rsid w:val="009D444C"/>
    <w:rsid w:val="009D7188"/>
    <w:rsid w:val="009D72C7"/>
    <w:rsid w:val="009E42F6"/>
    <w:rsid w:val="009E580C"/>
    <w:rsid w:val="009F20D0"/>
    <w:rsid w:val="009F40A3"/>
    <w:rsid w:val="009F4A58"/>
    <w:rsid w:val="009F56DC"/>
    <w:rsid w:val="00A048E1"/>
    <w:rsid w:val="00A05061"/>
    <w:rsid w:val="00A204C3"/>
    <w:rsid w:val="00A2072B"/>
    <w:rsid w:val="00A2267C"/>
    <w:rsid w:val="00A23DA4"/>
    <w:rsid w:val="00A2513A"/>
    <w:rsid w:val="00A26CFE"/>
    <w:rsid w:val="00A31E51"/>
    <w:rsid w:val="00A33B27"/>
    <w:rsid w:val="00A44F6E"/>
    <w:rsid w:val="00A46D36"/>
    <w:rsid w:val="00A46E5B"/>
    <w:rsid w:val="00A47A23"/>
    <w:rsid w:val="00A50FAE"/>
    <w:rsid w:val="00A52FEB"/>
    <w:rsid w:val="00A53D94"/>
    <w:rsid w:val="00A54C3E"/>
    <w:rsid w:val="00A56296"/>
    <w:rsid w:val="00A6287F"/>
    <w:rsid w:val="00A820AD"/>
    <w:rsid w:val="00A8492A"/>
    <w:rsid w:val="00A84DF0"/>
    <w:rsid w:val="00A86BE7"/>
    <w:rsid w:val="00A90FDD"/>
    <w:rsid w:val="00A918AD"/>
    <w:rsid w:val="00AB4457"/>
    <w:rsid w:val="00AB7643"/>
    <w:rsid w:val="00AB7D6D"/>
    <w:rsid w:val="00AC60BD"/>
    <w:rsid w:val="00AC61DF"/>
    <w:rsid w:val="00AC6C88"/>
    <w:rsid w:val="00AC6CE4"/>
    <w:rsid w:val="00AD01BC"/>
    <w:rsid w:val="00AD218A"/>
    <w:rsid w:val="00AE12C1"/>
    <w:rsid w:val="00AE18DB"/>
    <w:rsid w:val="00AE43E2"/>
    <w:rsid w:val="00AE489F"/>
    <w:rsid w:val="00AE6BD5"/>
    <w:rsid w:val="00AF1724"/>
    <w:rsid w:val="00AF184E"/>
    <w:rsid w:val="00AF1D55"/>
    <w:rsid w:val="00AF2554"/>
    <w:rsid w:val="00AF69C7"/>
    <w:rsid w:val="00AF6A46"/>
    <w:rsid w:val="00B13759"/>
    <w:rsid w:val="00B1630F"/>
    <w:rsid w:val="00B16CE8"/>
    <w:rsid w:val="00B20167"/>
    <w:rsid w:val="00B245BB"/>
    <w:rsid w:val="00B248E6"/>
    <w:rsid w:val="00B257EB"/>
    <w:rsid w:val="00B267FB"/>
    <w:rsid w:val="00B27825"/>
    <w:rsid w:val="00B30839"/>
    <w:rsid w:val="00B35725"/>
    <w:rsid w:val="00B6135B"/>
    <w:rsid w:val="00B61CD3"/>
    <w:rsid w:val="00B63853"/>
    <w:rsid w:val="00B7141D"/>
    <w:rsid w:val="00B748B1"/>
    <w:rsid w:val="00B83014"/>
    <w:rsid w:val="00B84C67"/>
    <w:rsid w:val="00B869C9"/>
    <w:rsid w:val="00B92342"/>
    <w:rsid w:val="00B951C8"/>
    <w:rsid w:val="00B9534F"/>
    <w:rsid w:val="00B96ED3"/>
    <w:rsid w:val="00BA13D7"/>
    <w:rsid w:val="00BA1433"/>
    <w:rsid w:val="00BA25E5"/>
    <w:rsid w:val="00BA2D91"/>
    <w:rsid w:val="00BA5C8F"/>
    <w:rsid w:val="00BB61DF"/>
    <w:rsid w:val="00BB6EA6"/>
    <w:rsid w:val="00BC01F6"/>
    <w:rsid w:val="00BC3AB6"/>
    <w:rsid w:val="00BC5FBA"/>
    <w:rsid w:val="00BD4EE9"/>
    <w:rsid w:val="00BE6A5E"/>
    <w:rsid w:val="00BF5101"/>
    <w:rsid w:val="00C03172"/>
    <w:rsid w:val="00C10664"/>
    <w:rsid w:val="00C11C82"/>
    <w:rsid w:val="00C11EA4"/>
    <w:rsid w:val="00C219FE"/>
    <w:rsid w:val="00C24F2B"/>
    <w:rsid w:val="00C3142E"/>
    <w:rsid w:val="00C33993"/>
    <w:rsid w:val="00C41DF3"/>
    <w:rsid w:val="00C43736"/>
    <w:rsid w:val="00C46973"/>
    <w:rsid w:val="00C47E7A"/>
    <w:rsid w:val="00C51FE4"/>
    <w:rsid w:val="00C53826"/>
    <w:rsid w:val="00C54E4D"/>
    <w:rsid w:val="00C614AA"/>
    <w:rsid w:val="00C658F2"/>
    <w:rsid w:val="00C660BF"/>
    <w:rsid w:val="00C7045C"/>
    <w:rsid w:val="00C72EC4"/>
    <w:rsid w:val="00C80387"/>
    <w:rsid w:val="00C808C9"/>
    <w:rsid w:val="00C839BE"/>
    <w:rsid w:val="00C83A8A"/>
    <w:rsid w:val="00C83F99"/>
    <w:rsid w:val="00C8545C"/>
    <w:rsid w:val="00C85B62"/>
    <w:rsid w:val="00C92938"/>
    <w:rsid w:val="00CA0D5D"/>
    <w:rsid w:val="00CA0D67"/>
    <w:rsid w:val="00CA1690"/>
    <w:rsid w:val="00CB00E9"/>
    <w:rsid w:val="00CB262E"/>
    <w:rsid w:val="00CB4FA1"/>
    <w:rsid w:val="00CB55DE"/>
    <w:rsid w:val="00CC1671"/>
    <w:rsid w:val="00CC38E4"/>
    <w:rsid w:val="00CC3D4E"/>
    <w:rsid w:val="00CE1EFB"/>
    <w:rsid w:val="00CE65A9"/>
    <w:rsid w:val="00CF49BB"/>
    <w:rsid w:val="00CF4A27"/>
    <w:rsid w:val="00D0317F"/>
    <w:rsid w:val="00D04B38"/>
    <w:rsid w:val="00D0589E"/>
    <w:rsid w:val="00D10591"/>
    <w:rsid w:val="00D16132"/>
    <w:rsid w:val="00D22A23"/>
    <w:rsid w:val="00D23819"/>
    <w:rsid w:val="00D2548F"/>
    <w:rsid w:val="00D25AB8"/>
    <w:rsid w:val="00D411DF"/>
    <w:rsid w:val="00D45E22"/>
    <w:rsid w:val="00D551CE"/>
    <w:rsid w:val="00D61514"/>
    <w:rsid w:val="00D67BDC"/>
    <w:rsid w:val="00D740C2"/>
    <w:rsid w:val="00D86D5F"/>
    <w:rsid w:val="00D90D7C"/>
    <w:rsid w:val="00DA140B"/>
    <w:rsid w:val="00DA57FE"/>
    <w:rsid w:val="00DA62C5"/>
    <w:rsid w:val="00DB4DA1"/>
    <w:rsid w:val="00DB5AE5"/>
    <w:rsid w:val="00DB7A9C"/>
    <w:rsid w:val="00DC772A"/>
    <w:rsid w:val="00DC7EDD"/>
    <w:rsid w:val="00DD0996"/>
    <w:rsid w:val="00DD2856"/>
    <w:rsid w:val="00DD3931"/>
    <w:rsid w:val="00DD5C27"/>
    <w:rsid w:val="00DD7A9D"/>
    <w:rsid w:val="00DE41CE"/>
    <w:rsid w:val="00DE4C08"/>
    <w:rsid w:val="00E00815"/>
    <w:rsid w:val="00E0516A"/>
    <w:rsid w:val="00E113CD"/>
    <w:rsid w:val="00E115BF"/>
    <w:rsid w:val="00E22319"/>
    <w:rsid w:val="00E225A4"/>
    <w:rsid w:val="00E232C7"/>
    <w:rsid w:val="00E24BA1"/>
    <w:rsid w:val="00E2552E"/>
    <w:rsid w:val="00E40F6F"/>
    <w:rsid w:val="00E53579"/>
    <w:rsid w:val="00E54D21"/>
    <w:rsid w:val="00E65A48"/>
    <w:rsid w:val="00E65C55"/>
    <w:rsid w:val="00E70329"/>
    <w:rsid w:val="00E70341"/>
    <w:rsid w:val="00E70783"/>
    <w:rsid w:val="00E71389"/>
    <w:rsid w:val="00E74ADA"/>
    <w:rsid w:val="00E870E0"/>
    <w:rsid w:val="00E91DF1"/>
    <w:rsid w:val="00E94E27"/>
    <w:rsid w:val="00E959D5"/>
    <w:rsid w:val="00E96E89"/>
    <w:rsid w:val="00EA1371"/>
    <w:rsid w:val="00EA3588"/>
    <w:rsid w:val="00EA7CD7"/>
    <w:rsid w:val="00EB30F1"/>
    <w:rsid w:val="00EB4A7E"/>
    <w:rsid w:val="00EB5F50"/>
    <w:rsid w:val="00EC05B3"/>
    <w:rsid w:val="00EC4385"/>
    <w:rsid w:val="00ED5512"/>
    <w:rsid w:val="00EE039C"/>
    <w:rsid w:val="00EF71B0"/>
    <w:rsid w:val="00F017A7"/>
    <w:rsid w:val="00F07EDD"/>
    <w:rsid w:val="00F17E64"/>
    <w:rsid w:val="00F214BF"/>
    <w:rsid w:val="00F311EF"/>
    <w:rsid w:val="00F327F6"/>
    <w:rsid w:val="00F34065"/>
    <w:rsid w:val="00F34CFA"/>
    <w:rsid w:val="00F5627E"/>
    <w:rsid w:val="00F565D1"/>
    <w:rsid w:val="00F57EFA"/>
    <w:rsid w:val="00F61272"/>
    <w:rsid w:val="00F61B18"/>
    <w:rsid w:val="00F63F96"/>
    <w:rsid w:val="00F70259"/>
    <w:rsid w:val="00F7561E"/>
    <w:rsid w:val="00F75858"/>
    <w:rsid w:val="00F764FD"/>
    <w:rsid w:val="00F76F3A"/>
    <w:rsid w:val="00F808EB"/>
    <w:rsid w:val="00F85CB4"/>
    <w:rsid w:val="00F872D1"/>
    <w:rsid w:val="00F96B43"/>
    <w:rsid w:val="00F96F7C"/>
    <w:rsid w:val="00FA1AE3"/>
    <w:rsid w:val="00FA1CB9"/>
    <w:rsid w:val="00FA23AD"/>
    <w:rsid w:val="00FA43A8"/>
    <w:rsid w:val="00FB544F"/>
    <w:rsid w:val="00FB581E"/>
    <w:rsid w:val="00FB68F8"/>
    <w:rsid w:val="00FC4EAF"/>
    <w:rsid w:val="00FC5435"/>
    <w:rsid w:val="00FC6BB0"/>
    <w:rsid w:val="00FC755C"/>
    <w:rsid w:val="00FE4450"/>
    <w:rsid w:val="00FE5141"/>
    <w:rsid w:val="00FE615E"/>
    <w:rsid w:val="00FF011D"/>
    <w:rsid w:val="00FF5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78A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078A8"/>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78A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078A8"/>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1490</Words>
  <Characters>8797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Ucitel</cp:lastModifiedBy>
  <cp:revision>1</cp:revision>
  <dcterms:created xsi:type="dcterms:W3CDTF">2015-09-10T15:13:00Z</dcterms:created>
  <dcterms:modified xsi:type="dcterms:W3CDTF">2015-09-10T16:04:00Z</dcterms:modified>
</cp:coreProperties>
</file>